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大标宋简体" w:hAnsi="宋体" w:eastAsia="方正大标宋简体" w:cs="方正小标宋简体"/>
          <w:sz w:val="44"/>
          <w:szCs w:val="44"/>
        </w:rPr>
      </w:pPr>
      <w:r>
        <w:rPr>
          <w:rFonts w:hint="eastAsia" w:ascii="方正大标宋简体" w:hAnsi="宋体" w:eastAsia="方正大标宋简体" w:cs="方正小标宋简体"/>
          <w:sz w:val="44"/>
          <w:szCs w:val="44"/>
          <w:lang w:val="en-US" w:eastAsia="zh-CN"/>
        </w:rPr>
        <w:t>2022</w:t>
      </w:r>
      <w:r>
        <w:rPr>
          <w:rFonts w:hint="eastAsia" w:ascii="方正大标宋简体" w:hAnsi="宋体" w:eastAsia="方正大标宋简体" w:cs="方正小标宋简体"/>
          <w:sz w:val="44"/>
          <w:szCs w:val="44"/>
        </w:rPr>
        <w:t>年度保障性安居工程（</w:t>
      </w:r>
      <w:r>
        <w:rPr>
          <w:rFonts w:hint="eastAsia" w:ascii="方正大标宋简体" w:hAnsi="宋体" w:eastAsia="方正大标宋简体" w:cs="方正小标宋简体"/>
          <w:sz w:val="44"/>
          <w:szCs w:val="44"/>
          <w:lang w:eastAsia="zh-CN"/>
        </w:rPr>
        <w:t>公共租赁住房</w:t>
      </w:r>
      <w:r>
        <w:rPr>
          <w:rFonts w:hint="eastAsia" w:ascii="方正大标宋简体" w:hAnsi="宋体" w:eastAsia="方正大标宋简体" w:cs="方正小标宋简体"/>
          <w:sz w:val="44"/>
          <w:szCs w:val="44"/>
        </w:rPr>
        <w:t>）</w:t>
      </w:r>
    </w:p>
    <w:p>
      <w:pPr>
        <w:snapToGrid w:val="0"/>
        <w:jc w:val="center"/>
        <w:rPr>
          <w:rFonts w:ascii="方正大标宋简体" w:hAnsi="宋体" w:eastAsia="方正大标宋简体"/>
          <w:sz w:val="44"/>
          <w:szCs w:val="44"/>
        </w:rPr>
      </w:pPr>
      <w:r>
        <w:rPr>
          <w:rFonts w:hint="eastAsia" w:ascii="方正大标宋简体" w:hAnsi="宋体" w:eastAsia="方正大标宋简体" w:cs="方正小标宋简体"/>
          <w:sz w:val="44"/>
          <w:szCs w:val="44"/>
        </w:rPr>
        <w:t>项目自评表</w:t>
      </w:r>
    </w:p>
    <w:p>
      <w:pPr>
        <w:snapToGrid w:val="0"/>
        <w:spacing w:line="580" w:lineRule="exact"/>
        <w:rPr>
          <w:rFonts w:ascii="楷体_GB2312" w:hAnsi="楷体" w:eastAsia="楷体_GB2312" w:cs="楷体_GB2312"/>
          <w:b/>
          <w:sz w:val="32"/>
          <w:szCs w:val="32"/>
        </w:rPr>
      </w:pPr>
      <w:r>
        <w:rPr>
          <w:rFonts w:hint="eastAsia" w:ascii="楷体_GB2312" w:hAnsi="楷体" w:eastAsia="楷体_GB2312" w:cs="楷体_GB2312"/>
          <w:b/>
          <w:sz w:val="32"/>
          <w:szCs w:val="32"/>
        </w:rPr>
        <w:t>项目单位</w:t>
      </w:r>
      <w:r>
        <w:rPr>
          <w:rFonts w:hint="eastAsia" w:ascii="楷体_GB2312" w:hAnsi="楷体" w:eastAsia="楷体_GB2312" w:cs="楷体_GB2312"/>
          <w:b/>
          <w:sz w:val="32"/>
          <w:szCs w:val="32"/>
          <w:lang w:eastAsia="zh-CN"/>
        </w:rPr>
        <w:t>：黄石市房地产管理局</w:t>
      </w:r>
      <w:r>
        <w:rPr>
          <w:rFonts w:ascii="楷体_GB2312" w:hAnsi="楷体" w:eastAsia="楷体_GB2312" w:cs="楷体_GB2312"/>
          <w:b/>
          <w:sz w:val="32"/>
          <w:szCs w:val="32"/>
        </w:rPr>
        <w:t xml:space="preserve">    </w:t>
      </w:r>
      <w:r>
        <w:rPr>
          <w:rFonts w:hint="eastAsia" w:ascii="楷体_GB2312" w:hAnsi="楷体" w:eastAsia="楷体_GB2312" w:cs="楷体_GB2312"/>
          <w:b/>
          <w:sz w:val="32"/>
          <w:szCs w:val="32"/>
        </w:rPr>
        <w:t>填报日期：</w:t>
      </w:r>
      <w:r>
        <w:rPr>
          <w:rFonts w:hint="eastAsia" w:ascii="楷体_GB2312" w:hAnsi="楷体" w:eastAsia="楷体_GB2312" w:cs="楷体_GB2312"/>
          <w:b/>
          <w:sz w:val="32"/>
          <w:szCs w:val="32"/>
          <w:lang w:val="en-US" w:eastAsia="zh-CN"/>
        </w:rPr>
        <w:t>2023年7月7</w:t>
      </w:r>
      <w:bookmarkStart w:id="0" w:name="_GoBack"/>
      <w:bookmarkEnd w:id="0"/>
      <w:r>
        <w:rPr>
          <w:rFonts w:hint="eastAsia" w:ascii="楷体_GB2312" w:hAnsi="楷体" w:eastAsia="楷体_GB2312" w:cs="楷体_GB2312"/>
          <w:b/>
          <w:sz w:val="32"/>
          <w:szCs w:val="32"/>
          <w:lang w:val="en-US" w:eastAsia="zh-CN"/>
        </w:rPr>
        <w:t>日</w:t>
      </w:r>
    </w:p>
    <w:tbl>
      <w:tblPr>
        <w:tblStyle w:val="3"/>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7"/>
        <w:gridCol w:w="652"/>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保障性安居工程（</w:t>
            </w:r>
            <w:r>
              <w:rPr>
                <w:rFonts w:hint="eastAsia" w:ascii="仿宋_GB2312" w:hAnsi="宋体" w:eastAsia="仿宋_GB2312" w:cs="仿宋_GB2312"/>
                <w:kern w:val="0"/>
                <w:lang w:eastAsia="zh-CN"/>
              </w:rPr>
              <w:t>公共租赁住房</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hint="eastAsia" w:ascii="仿宋_GB2312" w:hAnsi="宋体" w:eastAsia="仿宋_GB2312"/>
                <w:kern w:val="0"/>
                <w:lang w:eastAsia="zh-CN"/>
              </w:rPr>
            </w:pPr>
            <w:r>
              <w:rPr>
                <w:rFonts w:hint="eastAsia" w:ascii="仿宋_GB2312" w:hAnsi="宋体" w:eastAsia="仿宋_GB2312"/>
                <w:kern w:val="0"/>
                <w:lang w:eastAsia="zh-CN"/>
              </w:rPr>
              <w:t>黄石市住房和城乡建设局</w:t>
            </w:r>
          </w:p>
        </w:tc>
        <w:tc>
          <w:tcPr>
            <w:tcW w:w="2527"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2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市房产局</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1500</w:t>
            </w:r>
          </w:p>
        </w:tc>
        <w:tc>
          <w:tcPr>
            <w:tcW w:w="1317" w:type="dxa"/>
            <w:gridSpan w:val="2"/>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1020.2</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68%</w:t>
            </w:r>
          </w:p>
        </w:tc>
        <w:tc>
          <w:tcPr>
            <w:tcW w:w="219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46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42分，每项6分）</w:t>
            </w:r>
          </w:p>
        </w:tc>
        <w:tc>
          <w:tcPr>
            <w:tcW w:w="1122" w:type="dxa"/>
            <w:vMerge w:val="restart"/>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数量指标</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公租房租赁补贴</w:t>
            </w:r>
          </w:p>
        </w:tc>
        <w:tc>
          <w:tcPr>
            <w:tcW w:w="1466" w:type="dxa"/>
            <w:vAlign w:val="center"/>
          </w:tcPr>
          <w:p>
            <w:pPr>
              <w:widowControl/>
              <w:snapToGrid w:val="0"/>
              <w:ind w:firstLine="420" w:firstLineChars="200"/>
              <w:jc w:val="both"/>
              <w:rPr>
                <w:rFonts w:hint="default" w:ascii="仿宋_GB2312" w:hAnsi="宋体" w:eastAsia="仿宋_GB2312"/>
                <w:kern w:val="0"/>
                <w:lang w:val="en-US" w:eastAsia="zh-CN"/>
              </w:rPr>
            </w:pPr>
            <w:r>
              <w:rPr>
                <w:rFonts w:hint="eastAsia" w:ascii="仿宋_GB2312" w:hAnsi="宋体" w:eastAsia="仿宋_GB2312"/>
                <w:kern w:val="0"/>
                <w:lang w:val="en-US" w:eastAsia="zh-CN"/>
              </w:rPr>
              <w:t>226</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819</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snapToGrid w:val="0"/>
              <w:jc w:val="center"/>
              <w:rPr>
                <w:rFonts w:hint="eastAsia" w:ascii="仿宋_GB2312" w:hAnsi="宋体" w:eastAsia="仿宋_GB2312" w:cs="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公租房维修维护及运营</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市本级公租房</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市本级公租房</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“三个一”房源筹集</w:t>
            </w:r>
          </w:p>
        </w:tc>
        <w:tc>
          <w:tcPr>
            <w:tcW w:w="1466"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776（套间）</w:t>
            </w:r>
          </w:p>
        </w:tc>
        <w:tc>
          <w:tcPr>
            <w:tcW w:w="1319"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776（套间）</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时效指标</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完成及时率</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2022年底</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按时完成</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restart"/>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质量指标</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征收补偿发放对象、金额准确率</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100%</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准确</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hint="eastAsia" w:ascii="仿宋_GB2312" w:hAnsi="宋体" w:eastAsia="仿宋_GB2312" w:cs="仿宋_GB2312"/>
                <w:kern w:val="0"/>
              </w:rPr>
            </w:pP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公租房维护管理达标率</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100%</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达标</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成本指标</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成本控制率</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不超预算</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未超预算</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18分，每项6分）</w:t>
            </w: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社会效益</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解决群众住房困难</w:t>
            </w:r>
          </w:p>
        </w:tc>
        <w:tc>
          <w:tcPr>
            <w:tcW w:w="1466"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提高</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提高</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经济效益</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带动投资</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增加</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增加</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cs="仿宋_GB2312"/>
                <w:kern w:val="0"/>
                <w:lang w:eastAsia="zh-CN"/>
              </w:rPr>
              <w:t>可持续影响指标</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改善居住环境</w:t>
            </w:r>
          </w:p>
        </w:tc>
        <w:tc>
          <w:tcPr>
            <w:tcW w:w="146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lang w:eastAsia="zh-CN"/>
              </w:rPr>
              <w:t>改善</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改善</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r>
              <w:rPr>
                <w:rFonts w:hint="eastAsia" w:ascii="仿宋_GB2312" w:hAnsi="宋体" w:eastAsia="仿宋_GB2312"/>
                <w:kern w:val="0"/>
                <w:lang w:eastAsia="zh-CN"/>
              </w:rPr>
              <w:t>（</w:t>
            </w:r>
            <w:r>
              <w:rPr>
                <w:rFonts w:hint="eastAsia" w:ascii="仿宋_GB2312" w:hAnsi="宋体" w:eastAsia="仿宋_GB2312"/>
                <w:kern w:val="0"/>
                <w:lang w:val="en-US" w:eastAsia="zh-CN"/>
              </w:rPr>
              <w:t>20分）</w:t>
            </w:r>
          </w:p>
        </w:tc>
        <w:tc>
          <w:tcPr>
            <w:tcW w:w="1122"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服务对象满意度指标</w:t>
            </w:r>
          </w:p>
        </w:tc>
        <w:tc>
          <w:tcPr>
            <w:tcW w:w="2636"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全市市民满意率</w:t>
            </w:r>
          </w:p>
        </w:tc>
        <w:tc>
          <w:tcPr>
            <w:tcW w:w="1466"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90%</w:t>
            </w:r>
          </w:p>
        </w:tc>
        <w:tc>
          <w:tcPr>
            <w:tcW w:w="1319" w:type="dxa"/>
            <w:gridSpan w:val="2"/>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达标</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0"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hint="default" w:ascii="仿宋_GB2312" w:hAnsi="宋体" w:eastAsia="仿宋_GB2312"/>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5"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kern w:val="0"/>
              </w:rPr>
            </w:pP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ascii="仿宋_GB2312" w:hAnsi="宋体" w:eastAsia="仿宋_GB2312" w:cs="仿宋_GB2312"/>
          <w:kern w:val="0"/>
        </w:rPr>
      </w:pPr>
      <w:r>
        <w:rPr>
          <w:rFonts w:hint="eastAsia" w:ascii="仿宋_GB2312" w:hAnsi="宋体" w:eastAsia="仿宋_GB2312" w:cs="仿宋_GB2312"/>
          <w:kern w:val="0"/>
        </w:rPr>
        <w:t>5.涉及政府采购的项目支出应设置相关政府采购指标。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6.本部门单位自评项目较多的亦可自行设计封面，请主要领导在封面上签字并加盖公章。</w:t>
      </w:r>
    </w:p>
    <w:p>
      <w:pPr>
        <w:rPr>
          <w:rFonts w:hint="eastAsia" w:ascii="仿宋" w:hAnsi="仿宋" w:eastAsia="仿宋" w:cs="仿宋"/>
          <w:sz w:val="32"/>
          <w:szCs w:val="32"/>
        </w:rPr>
      </w:pPr>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E1ABD"/>
    <w:rsid w:val="069B652B"/>
    <w:rsid w:val="0B4F7C16"/>
    <w:rsid w:val="1AA81B42"/>
    <w:rsid w:val="1CD424C0"/>
    <w:rsid w:val="201860FF"/>
    <w:rsid w:val="226906EA"/>
    <w:rsid w:val="3DC276EF"/>
    <w:rsid w:val="423F57B7"/>
    <w:rsid w:val="6A8E1ABD"/>
    <w:rsid w:val="6B3E586A"/>
    <w:rsid w:val="6B4415A3"/>
    <w:rsid w:val="6DD63558"/>
    <w:rsid w:val="AAEF89E4"/>
    <w:rsid w:val="BB2F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2023-06-25T10:06:00Z</dcterms:created>
  <dc:creator>f428a</dc:creator>
  <cp:lastModifiedBy>f428a</cp:lastModifiedBy>
  <dcterms:modified xsi:type="dcterms:W3CDTF">2023-07-19T07:47:19Z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