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0" w:firstLineChars="0"/>
        <w:jc w:val="left"/>
        <w:rPr>
          <w:rFonts w:hint="eastAsia" w:eastAsia="宋体" w:cs="Times New Roman"/>
          <w:b w:val="0"/>
          <w:bCs w:val="0"/>
          <w:kern w:val="2"/>
          <w:sz w:val="24"/>
          <w:szCs w:val="24"/>
          <w:lang w:eastAsia="zh-CN"/>
        </w:rPr>
      </w:pPr>
      <w:r>
        <w:rPr>
          <w:rFonts w:hint="eastAsia" w:eastAsia="宋体" w:cs="Times New Roman"/>
          <w:b w:val="0"/>
          <w:bCs w:val="0"/>
          <w:kern w:val="2"/>
          <w:sz w:val="24"/>
          <w:szCs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eastAsia="宋体" w:cs="Times New Roman"/>
          <w:b w:val="0"/>
          <w:bCs w:val="0"/>
          <w:kern w:val="2"/>
          <w:sz w:val="24"/>
          <w:szCs w:val="24"/>
          <w:lang w:eastAsia="zh-CN"/>
        </w:rPr>
        <w:instrText xml:space="preserve">ADDIN CNKISM.UserStyle</w:instrText>
      </w:r>
      <w:r>
        <w:rPr>
          <w:rFonts w:hint="eastAsia" w:eastAsia="宋体" w:cs="Times New Roman"/>
          <w:b w:val="0"/>
          <w:bCs w:val="0"/>
          <w:kern w:val="2"/>
          <w:sz w:val="24"/>
          <w:szCs w:val="24"/>
        </w:rPr>
        <w:fldChar w:fldCharType="separate"/>
      </w:r>
      <w:r>
        <w:rPr>
          <w:rFonts w:hint="eastAsia" w:eastAsia="宋体" w:cs="Times New Roman"/>
          <w:b w:val="0"/>
          <w:bCs w:val="0"/>
          <w:kern w:val="2"/>
          <w:sz w:val="24"/>
          <w:szCs w:val="24"/>
        </w:rPr>
        <w:fldChar w:fldCharType="end"/>
      </w:r>
    </w:p>
    <w:p>
      <w:pPr>
        <w:pStyle w:val="4"/>
        <w:ind w:firstLine="0" w:firstLineChars="0"/>
        <w:jc w:val="center"/>
        <w:rPr>
          <w:rFonts w:hint="eastAsia" w:eastAsia="宋体" w:cs="Times New Roman"/>
          <w:b w:val="0"/>
          <w:bCs w:val="0"/>
          <w:kern w:val="2"/>
          <w:sz w:val="30"/>
          <w:szCs w:val="30"/>
        </w:rPr>
      </w:pPr>
      <w:r>
        <w:rPr>
          <w:rFonts w:hint="eastAsia" w:eastAsia="宋体"/>
          <w:sz w:val="48"/>
          <w:szCs w:val="48"/>
        </w:rPr>
        <w:t>建设工程前期设计咨询合同</w:t>
      </w:r>
    </w:p>
    <w:p>
      <w:pPr>
        <w:pStyle w:val="4"/>
        <w:ind w:firstLine="0" w:firstLineChars="0"/>
        <w:rPr>
          <w:rFonts w:hint="eastAsia" w:eastAsia="宋体" w:cs="Times New Roman"/>
          <w:b w:val="0"/>
          <w:bCs w:val="0"/>
          <w:kern w:val="2"/>
          <w:sz w:val="30"/>
          <w:szCs w:val="30"/>
          <w:lang w:val="en" w:eastAsia="zh-CN"/>
        </w:rPr>
      </w:pPr>
      <w:r>
        <w:rPr>
          <w:rFonts w:hint="eastAsia" w:eastAsia="宋体" w:cs="Times New Roman"/>
          <w:b w:val="0"/>
          <w:bCs w:val="0"/>
          <w:kern w:val="2"/>
          <w:sz w:val="30"/>
          <w:szCs w:val="30"/>
        </w:rPr>
        <w:t>项目名称：</w:t>
      </w:r>
      <w:r>
        <w:rPr>
          <w:rFonts w:hint="eastAsia" w:eastAsia="宋体" w:cs="Times New Roman"/>
          <w:b w:val="0"/>
          <w:bCs w:val="0"/>
          <w:kern w:val="2"/>
          <w:sz w:val="30"/>
          <w:szCs w:val="30"/>
          <w:lang w:eastAsia="zh-CN"/>
        </w:rPr>
        <w:t>复兴大道人行道改造及景观提升工程</w:t>
      </w: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pPr>
    </w:p>
    <w:p>
      <w:pPr>
        <w:pStyle w:val="4"/>
        <w:ind w:firstLine="600"/>
        <w:jc w:val="left"/>
        <w:rPr>
          <w:rFonts w:hint="eastAsia" w:eastAsia="宋体" w:cs="Times New Roman"/>
          <w:b w:val="0"/>
          <w:bCs w:val="0"/>
          <w:kern w:val="2"/>
          <w:sz w:val="30"/>
          <w:szCs w:val="30"/>
        </w:rPr>
      </w:pPr>
      <w:r>
        <w:rPr>
          <w:rFonts w:hint="eastAsia" w:eastAsia="宋体" w:cs="Times New Roman"/>
          <w:b w:val="0"/>
          <w:bCs w:val="0"/>
          <w:kern w:val="2"/>
          <w:sz w:val="30"/>
          <w:szCs w:val="30"/>
        </w:rPr>
        <w:t>委托方（甲方）：黄石市政府投资工程建设管理办公室</w:t>
      </w:r>
    </w:p>
    <w:p>
      <w:pPr>
        <w:keepNext w:val="0"/>
        <w:keepLines w:val="0"/>
        <w:widowControl/>
        <w:suppressLineNumbers w:val="0"/>
        <w:jc w:val="left"/>
      </w:pPr>
      <w:r>
        <w:rPr>
          <w:rFonts w:hint="eastAsia" w:eastAsia="宋体" w:cs="Times New Roman"/>
          <w:b w:val="0"/>
          <w:bCs w:val="0"/>
          <w:kern w:val="2"/>
          <w:sz w:val="30"/>
          <w:szCs w:val="30"/>
          <w:lang w:eastAsia="zh-CN"/>
        </w:rPr>
        <w:t>咨询</w:t>
      </w:r>
      <w:r>
        <w:rPr>
          <w:rFonts w:hint="eastAsia" w:eastAsia="宋体" w:cs="Times New Roman"/>
          <w:b w:val="0"/>
          <w:bCs w:val="0"/>
          <w:kern w:val="2"/>
          <w:sz w:val="30"/>
          <w:szCs w:val="30"/>
        </w:rPr>
        <w:t>方（乙方）：</w:t>
      </w:r>
    </w:p>
    <w:p>
      <w:pPr>
        <w:pStyle w:val="4"/>
        <w:ind w:left="0" w:leftChars="0" w:firstLine="0" w:firstLineChars="0"/>
        <w:jc w:val="left"/>
        <w:rPr>
          <w:rFonts w:hint="eastAsia" w:eastAsia="宋体" w:cs="Times New Roman"/>
          <w:b w:val="0"/>
          <w:bCs w:val="0"/>
          <w:kern w:val="2"/>
          <w:sz w:val="30"/>
          <w:szCs w:val="30"/>
        </w:rPr>
      </w:pPr>
    </w:p>
    <w:p>
      <w:pPr>
        <w:ind w:firstLine="480"/>
        <w:rPr>
          <w:rFonts w:hint="eastAsia"/>
        </w:rPr>
      </w:pPr>
    </w:p>
    <w:p>
      <w:pPr>
        <w:ind w:firstLine="480"/>
      </w:pPr>
    </w:p>
    <w:p>
      <w:pPr>
        <w:spacing w:line="360" w:lineRule="auto"/>
        <w:ind w:firstLine="720"/>
        <w:jc w:val="center"/>
        <w:rPr>
          <w:rFonts w:eastAsia="宋体"/>
          <w:sz w:val="36"/>
          <w:szCs w:val="36"/>
        </w:rPr>
      </w:pPr>
      <w:r>
        <w:rPr>
          <w:rFonts w:hint="eastAsia" w:eastAsia="宋体"/>
          <w:sz w:val="36"/>
          <w:szCs w:val="36"/>
        </w:rPr>
        <w:t>202</w:t>
      </w:r>
      <w:r>
        <w:rPr>
          <w:rFonts w:hint="default" w:eastAsia="宋体"/>
          <w:sz w:val="36"/>
          <w:szCs w:val="36"/>
          <w:lang w:val="en"/>
        </w:rPr>
        <w:t>4</w:t>
      </w:r>
      <w:r>
        <w:rPr>
          <w:rFonts w:hint="eastAsia" w:eastAsia="宋体"/>
          <w:sz w:val="36"/>
          <w:szCs w:val="36"/>
        </w:rPr>
        <w:t>年</w:t>
      </w:r>
      <w:r>
        <w:rPr>
          <w:rFonts w:hint="eastAsia" w:eastAsia="宋体"/>
          <w:sz w:val="36"/>
          <w:szCs w:val="36"/>
          <w:lang w:val="en-US" w:eastAsia="zh-CN"/>
        </w:rPr>
        <w:t xml:space="preserve">    </w:t>
      </w:r>
      <w:r>
        <w:rPr>
          <w:rFonts w:hint="eastAsia" w:eastAsia="宋体"/>
          <w:sz w:val="36"/>
          <w:szCs w:val="36"/>
        </w:rPr>
        <w:t>月</w:t>
      </w:r>
    </w:p>
    <w:p>
      <w:pPr>
        <w:spacing w:line="360" w:lineRule="auto"/>
        <w:ind w:firstLine="480"/>
        <w:rPr>
          <w:rFonts w:eastAsia="宋体"/>
        </w:rPr>
      </w:pPr>
    </w:p>
    <w:p>
      <w:pPr>
        <w:spacing w:line="360" w:lineRule="auto"/>
        <w:ind w:firstLine="480"/>
        <w:rPr>
          <w:rFonts w:eastAsia="宋体"/>
        </w:rPr>
      </w:pPr>
    </w:p>
    <w:p>
      <w:pPr>
        <w:pStyle w:val="5"/>
        <w:widowControl w:val="0"/>
        <w:kinsoku/>
        <w:wordWrap/>
        <w:overflowPunct/>
        <w:topLinePunct w:val="0"/>
        <w:autoSpaceDE/>
        <w:autoSpaceDN/>
        <w:bidi w:val="0"/>
        <w:adjustRightInd/>
        <w:snapToGrid/>
        <w:spacing w:line="460" w:lineRule="exact"/>
        <w:jc w:val="center"/>
        <w:textAlignment w:val="auto"/>
      </w:pPr>
      <w:r>
        <w:rPr>
          <w:rFonts w:hint="eastAsia"/>
        </w:rPr>
        <w:t>合同协议书</w:t>
      </w:r>
    </w:p>
    <w:p>
      <w:pPr>
        <w:keepNext w:val="0"/>
        <w:keepLines w:val="0"/>
        <w:pageBreakBefore w:val="0"/>
        <w:widowControl w:val="0"/>
        <w:kinsoku/>
        <w:wordWrap/>
        <w:overflowPunct/>
        <w:topLinePunct w:val="0"/>
        <w:autoSpaceDE/>
        <w:autoSpaceDN/>
        <w:bidi w:val="0"/>
        <w:adjustRightInd/>
        <w:snapToGrid/>
        <w:spacing w:line="500" w:lineRule="exact"/>
        <w:ind w:left="720" w:leftChars="300" w:firstLine="120" w:firstLineChars="50"/>
        <w:textAlignment w:val="auto"/>
        <w:rPr>
          <w:rFonts w:hint="eastAsia" w:eastAsia="宋体"/>
          <w:color w:val="181717" w:themeColor="background2" w:themeShade="1A"/>
        </w:rPr>
      </w:pPr>
      <w:r>
        <w:rPr>
          <w:rFonts w:hint="eastAsia" w:eastAsia="宋体"/>
          <w:color w:val="181717" w:themeColor="background2" w:themeShade="1A"/>
        </w:rPr>
        <w:t>本协议书由</w:t>
      </w:r>
      <w:r>
        <w:rPr>
          <w:rFonts w:hint="eastAsia" w:eastAsia="宋体"/>
          <w:color w:val="181717" w:themeColor="background2" w:themeShade="1A"/>
          <w:u w:val="single"/>
        </w:rPr>
        <w:t>黄石市政府投资工程建设管理办公室</w:t>
      </w:r>
      <w:r>
        <w:rPr>
          <w:rFonts w:eastAsia="宋体"/>
          <w:color w:val="181717" w:themeColor="background2" w:themeShade="1A"/>
        </w:rPr>
        <w:t>（以下简称</w:t>
      </w:r>
      <w:r>
        <w:rPr>
          <w:rFonts w:hint="eastAsia" w:eastAsia="宋体"/>
          <w:color w:val="181717" w:themeColor="background2" w:themeShade="1A"/>
        </w:rPr>
        <w:t>“甲方”）与</w:t>
      </w:r>
      <w:r>
        <w:rPr>
          <w:rFonts w:hint="default" w:eastAsia="宋体"/>
          <w:color w:val="181717" w:themeColor="background2" w:themeShade="1A"/>
          <w:lang w:val="en"/>
        </w:rPr>
        <w:t xml:space="preserve">        </w:t>
      </w:r>
      <w:r>
        <w:rPr>
          <w:rFonts w:eastAsia="宋体"/>
          <w:color w:val="181717" w:themeColor="background2" w:themeShade="1A"/>
        </w:rPr>
        <w:t>（以下简称</w:t>
      </w:r>
      <w:r>
        <w:rPr>
          <w:rFonts w:hint="eastAsia" w:eastAsia="宋体"/>
          <w:color w:val="181717" w:themeColor="background2" w:themeShade="1A"/>
        </w:rPr>
        <w:t>“乙方”</w:t>
      </w:r>
      <w:r>
        <w:rPr>
          <w:rFonts w:eastAsia="宋体"/>
          <w:color w:val="181717" w:themeColor="background2" w:themeShade="1A"/>
        </w:rPr>
        <w:t>）</w:t>
      </w:r>
      <w:r>
        <w:rPr>
          <w:rFonts w:hint="eastAsia" w:eastAsia="宋体"/>
          <w:color w:val="181717" w:themeColor="background2" w:themeShade="1A"/>
        </w:rPr>
        <w:t>于202</w:t>
      </w:r>
      <w:r>
        <w:rPr>
          <w:rFonts w:hint="default" w:eastAsia="宋体"/>
          <w:color w:val="181717" w:themeColor="background2" w:themeShade="1A"/>
          <w:lang w:val="en"/>
        </w:rPr>
        <w:t>4</w:t>
      </w:r>
      <w:r>
        <w:rPr>
          <w:rFonts w:hint="eastAsia" w:eastAsia="宋体"/>
          <w:color w:val="181717" w:themeColor="background2" w:themeShade="1A"/>
        </w:rPr>
        <w:t>年</w:t>
      </w:r>
      <w:r>
        <w:rPr>
          <w:rFonts w:hint="default" w:eastAsia="宋体"/>
          <w:color w:val="181717" w:themeColor="background2" w:themeShade="1A"/>
          <w:lang w:val="en"/>
        </w:rPr>
        <w:t xml:space="preserve">  </w:t>
      </w:r>
      <w:r>
        <w:rPr>
          <w:rFonts w:hint="eastAsia" w:eastAsia="宋体"/>
          <w:color w:val="181717" w:themeColor="background2" w:themeShade="1A"/>
        </w:rPr>
        <w:t>月</w:t>
      </w:r>
      <w:r>
        <w:rPr>
          <w:rFonts w:hint="eastAsia" w:eastAsia="宋体"/>
          <w:color w:val="181717" w:themeColor="background2" w:themeShade="1A"/>
          <w:lang w:val="en-US" w:eastAsia="zh-CN"/>
        </w:rPr>
        <w:t xml:space="preserve">  </w:t>
      </w:r>
      <w:r>
        <w:rPr>
          <w:rFonts w:hint="eastAsia" w:eastAsia="宋体"/>
          <w:color w:val="181717" w:themeColor="background2" w:themeShade="1A"/>
        </w:rPr>
        <w:t>日共同签署。</w:t>
      </w:r>
    </w:p>
    <w:p>
      <w:pPr>
        <w:keepNext w:val="0"/>
        <w:keepLines w:val="0"/>
        <w:pageBreakBefore w:val="0"/>
        <w:widowControl w:val="0"/>
        <w:kinsoku/>
        <w:wordWrap/>
        <w:overflowPunct/>
        <w:topLinePunct w:val="0"/>
        <w:autoSpaceDE/>
        <w:autoSpaceDN/>
        <w:bidi w:val="0"/>
        <w:adjustRightInd/>
        <w:snapToGrid/>
        <w:spacing w:line="500" w:lineRule="exact"/>
        <w:ind w:left="0" w:firstLine="480"/>
        <w:textAlignment w:val="auto"/>
        <w:rPr>
          <w:rFonts w:eastAsia="宋体"/>
          <w:color w:val="181717" w:themeColor="background2" w:themeShade="1A"/>
        </w:rPr>
      </w:pPr>
      <w:r>
        <w:rPr>
          <w:rFonts w:hint="eastAsia" w:eastAsia="宋体"/>
          <w:color w:val="181717" w:themeColor="background2" w:themeShade="1A"/>
        </w:rPr>
        <w:t>甲方</w:t>
      </w:r>
      <w:r>
        <w:rPr>
          <w:rFonts w:hint="eastAsia" w:eastAsia="宋体"/>
          <w:color w:val="181717" w:themeColor="background2" w:themeShade="1A"/>
          <w:lang w:eastAsia="zh-CN"/>
        </w:rPr>
        <w:t>公开遴选确定</w:t>
      </w:r>
      <w:r>
        <w:rPr>
          <w:rFonts w:hint="eastAsia" w:eastAsia="宋体"/>
          <w:color w:val="181717" w:themeColor="background2" w:themeShade="1A"/>
        </w:rPr>
        <w:t>乙方为</w:t>
      </w:r>
      <w:r>
        <w:rPr>
          <w:rFonts w:hint="eastAsia" w:eastAsia="宋体"/>
          <w:color w:val="181717" w:themeColor="background2" w:themeShade="1A"/>
          <w:lang w:val="en-US" w:eastAsia="zh-CN"/>
        </w:rPr>
        <w:t xml:space="preserve"> </w:t>
      </w:r>
      <w:r>
        <w:rPr>
          <w:rFonts w:hint="eastAsia" w:eastAsia="宋体"/>
          <w:color w:val="181717" w:themeColor="background2" w:themeShade="1A"/>
          <w:u w:val="single"/>
          <w:lang w:eastAsia="zh-CN"/>
        </w:rPr>
        <w:t>复兴大道人行道改造及景观提升工程</w:t>
      </w:r>
      <w:r>
        <w:rPr>
          <w:rFonts w:hint="default" w:eastAsia="宋体"/>
          <w:color w:val="181717" w:themeColor="background2" w:themeShade="1A"/>
          <w:u w:val="single"/>
          <w:lang w:val="en" w:eastAsia="zh-CN"/>
        </w:rPr>
        <w:t xml:space="preserve"> </w:t>
      </w:r>
      <w:r>
        <w:rPr>
          <w:rFonts w:hint="eastAsia" w:eastAsia="宋体"/>
          <w:color w:val="181717" w:themeColor="background2" w:themeShade="1A"/>
          <w:u w:val="single"/>
          <w:lang w:eastAsia="zh-CN"/>
        </w:rPr>
        <w:t>前期设计咨询</w:t>
      </w:r>
      <w:r>
        <w:rPr>
          <w:rFonts w:hint="eastAsia" w:eastAsia="宋体"/>
          <w:color w:val="181717" w:themeColor="background2" w:themeShade="1A"/>
          <w:u w:val="single"/>
          <w:lang w:val="en-US" w:eastAsia="zh-CN"/>
        </w:rPr>
        <w:t xml:space="preserve"> </w:t>
      </w:r>
      <w:r>
        <w:rPr>
          <w:rFonts w:eastAsia="宋体"/>
          <w:color w:val="181717" w:themeColor="background2" w:themeShade="1A"/>
        </w:rPr>
        <w:t>服务</w:t>
      </w:r>
      <w:r>
        <w:rPr>
          <w:rFonts w:hint="eastAsia" w:eastAsia="宋体"/>
          <w:color w:val="181717" w:themeColor="background2" w:themeShade="1A"/>
          <w:lang w:eastAsia="zh-CN"/>
        </w:rPr>
        <w:t>的中标人</w:t>
      </w:r>
      <w:r>
        <w:rPr>
          <w:rFonts w:hint="eastAsia" w:eastAsia="宋体"/>
          <w:color w:val="181717" w:themeColor="background2" w:themeShade="1A"/>
        </w:rPr>
        <w:t>，并</w:t>
      </w:r>
      <w:r>
        <w:rPr>
          <w:rFonts w:eastAsia="宋体"/>
          <w:color w:val="181717" w:themeColor="background2" w:themeShade="1A"/>
        </w:rPr>
        <w:t>经双方协商一致，</w:t>
      </w:r>
      <w:r>
        <w:rPr>
          <w:rFonts w:hint="eastAsia" w:eastAsia="宋体"/>
          <w:color w:val="181717" w:themeColor="background2" w:themeShade="1A"/>
        </w:rPr>
        <w:t>双方达成如下条款：</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1" w:firstLineChars="200"/>
        <w:textAlignment w:val="auto"/>
        <w:rPr>
          <w:rFonts w:hint="eastAsia" w:eastAsia="宋体"/>
          <w:b/>
          <w:bCs/>
          <w:color w:val="181717" w:themeColor="background2" w:themeShade="1A"/>
        </w:rPr>
      </w:pPr>
      <w:r>
        <w:rPr>
          <w:rFonts w:hint="eastAsia" w:eastAsia="宋体"/>
          <w:b/>
          <w:bCs/>
          <w:color w:val="181717" w:themeColor="background2" w:themeShade="1A"/>
          <w:lang w:eastAsia="zh-CN"/>
        </w:rPr>
        <w:t>一、</w:t>
      </w:r>
      <w:r>
        <w:rPr>
          <w:rFonts w:hint="eastAsia" w:eastAsia="宋体"/>
          <w:b/>
          <w:bCs/>
          <w:color w:val="181717" w:themeColor="background2" w:themeShade="1A"/>
        </w:rPr>
        <w:t>工程概况</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textAlignment w:val="auto"/>
        <w:rPr>
          <w:rFonts w:hint="eastAsia" w:cs="Times New Roman"/>
          <w:color w:val="auto"/>
          <w:kern w:val="2"/>
          <w:sz w:val="24"/>
          <w:szCs w:val="24"/>
          <w:highlight w:val="none"/>
          <w:shd w:val="clear" w:color="auto" w:fill="FFFFFF"/>
          <w:lang w:val="en-US" w:eastAsia="zh-CN" w:bidi="ar-SA"/>
        </w:rPr>
      </w:pPr>
      <w:r>
        <w:rPr>
          <w:rFonts w:hint="eastAsia" w:cs="Times New Roman"/>
          <w:color w:val="auto"/>
          <w:kern w:val="2"/>
          <w:sz w:val="24"/>
          <w:szCs w:val="24"/>
          <w:highlight w:val="none"/>
          <w:shd w:val="clear" w:color="auto" w:fill="FFFFFF"/>
          <w:lang w:val="en-US" w:eastAsia="zh-CN" w:bidi="ar-SA"/>
        </w:rPr>
        <w:t>复兴大道人行道改造工程，项目提升改造范围为磁湖路—伍家洪大道跨线桥落地点（人防局附近），长约1.95km，主要建设内容包含道路两侧人行道改造、景观提升、强弱电入地下埋、交安工程、路灯照明工程（多杆合一）及原有的部分围墙拆除退让与恢复等工程。</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1" w:firstLineChars="200"/>
        <w:textAlignment w:val="auto"/>
        <w:rPr>
          <w:rFonts w:hint="eastAsia" w:eastAsia="宋体"/>
          <w:b/>
          <w:bCs/>
          <w:color w:val="181717" w:themeColor="background2" w:themeShade="1A"/>
        </w:rPr>
      </w:pPr>
      <w:r>
        <w:rPr>
          <w:rFonts w:hint="eastAsia" w:eastAsia="宋体"/>
          <w:b/>
          <w:bCs/>
          <w:color w:val="181717" w:themeColor="background2" w:themeShade="1A"/>
          <w:lang w:eastAsia="zh-CN"/>
        </w:rPr>
        <w:t>二、</w:t>
      </w:r>
      <w:r>
        <w:rPr>
          <w:rFonts w:hint="eastAsia" w:eastAsia="宋体"/>
          <w:b/>
          <w:bCs/>
          <w:color w:val="181717" w:themeColor="background2" w:themeShade="1A"/>
        </w:rPr>
        <w:t>乙方承担的咨询工作任务</w:t>
      </w:r>
      <w:r>
        <w:rPr>
          <w:rFonts w:eastAsia="宋体"/>
          <w:b/>
          <w:bCs/>
          <w:color w:val="181717" w:themeColor="background2" w:themeShade="1A"/>
        </w:rPr>
        <w:t>：</w:t>
      </w:r>
    </w:p>
    <w:p>
      <w:pPr>
        <w:pStyle w:val="2"/>
        <w:ind w:firstLine="360" w:firstLineChars="150"/>
        <w:rPr>
          <w:rFonts w:hint="eastAsia"/>
          <w:color w:val="181717" w:themeColor="background2" w:themeShade="1A"/>
          <w:shd w:val="clear" w:color="auto" w:fill="FFFFFF"/>
        </w:rPr>
      </w:pPr>
      <w:r>
        <w:rPr>
          <w:rFonts w:hint="eastAsia"/>
          <w:color w:val="181717" w:themeColor="background2" w:themeShade="1A"/>
          <w:sz w:val="24"/>
          <w:szCs w:val="24"/>
          <w:shd w:val="clear" w:color="auto" w:fill="FFFFFF"/>
        </w:rPr>
        <w:t>编制项目可行性研究报告、环评报告、树木移栽等专项评估咨询、勘察、地形图测绘、道路检测、管线物探、交通疏导方案编制、初步设计（含概算）。如有需要，还含各节点电子三维动画设计、水土保持报告、防洪评价、社会风险评估、节能评估等工作，不另行计费。</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481" w:firstLineChars="200"/>
        <w:textAlignment w:val="auto"/>
        <w:rPr>
          <w:rFonts w:hint="eastAsia" w:eastAsia="宋体"/>
          <w:b/>
          <w:bCs/>
          <w:color w:val="181717" w:themeColor="background2" w:themeShade="1A"/>
        </w:rPr>
      </w:pPr>
      <w:r>
        <w:rPr>
          <w:rFonts w:hint="eastAsia" w:eastAsia="宋体"/>
          <w:b/>
          <w:bCs/>
          <w:color w:val="181717" w:themeColor="background2" w:themeShade="1A"/>
        </w:rPr>
        <w:t>下列文件应作为本合同的组成部分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480" w:firstLineChars="200"/>
        <w:textAlignment w:val="auto"/>
        <w:rPr>
          <w:rFonts w:hint="eastAsia" w:asciiTheme="minorEastAsia" w:hAnsiTheme="minorEastAsia" w:eastAsiaTheme="minorEastAsia" w:cstheme="minorEastAsia"/>
          <w:color w:val="181717" w:themeColor="background2" w:themeShade="1A"/>
        </w:rPr>
      </w:pPr>
      <w:r>
        <w:rPr>
          <w:rFonts w:hint="eastAsia" w:asciiTheme="minorEastAsia" w:hAnsiTheme="minorEastAsia" w:eastAsiaTheme="minorEastAsia" w:cstheme="minorEastAsia"/>
          <w:color w:val="181717" w:themeColor="background2" w:themeShade="1A"/>
          <w:lang w:val="en-US" w:eastAsia="zh-CN"/>
        </w:rPr>
        <w:t>1、</w:t>
      </w:r>
      <w:r>
        <w:rPr>
          <w:rFonts w:hint="eastAsia" w:asciiTheme="minorEastAsia" w:hAnsiTheme="minorEastAsia" w:eastAsiaTheme="minorEastAsia" w:cstheme="minorEastAsia"/>
          <w:color w:val="181717" w:themeColor="background2" w:themeShade="1A"/>
        </w:rPr>
        <w:t>本协议书及各种合同附件</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textAlignment w:val="auto"/>
        <w:rPr>
          <w:rFonts w:hint="eastAsia" w:asciiTheme="minorEastAsia" w:hAnsiTheme="minorEastAsia" w:eastAsiaTheme="minorEastAsia" w:cstheme="minorEastAsia"/>
          <w:color w:val="181717" w:themeColor="background2" w:themeShade="1A"/>
          <w:highlight w:val="none"/>
        </w:rPr>
      </w:pPr>
      <w:r>
        <w:rPr>
          <w:rFonts w:hint="eastAsia" w:asciiTheme="minorEastAsia" w:hAnsiTheme="minorEastAsia" w:eastAsiaTheme="minorEastAsia" w:cstheme="minorEastAsia"/>
          <w:color w:val="181717" w:themeColor="background2" w:themeShade="1A"/>
          <w:highlight w:val="none"/>
          <w:lang w:val="en-US" w:eastAsia="zh-CN"/>
        </w:rPr>
        <w:t>2、</w:t>
      </w:r>
      <w:r>
        <w:rPr>
          <w:rFonts w:hint="eastAsia" w:asciiTheme="minorEastAsia" w:hAnsiTheme="minorEastAsia" w:eastAsiaTheme="minorEastAsia" w:cstheme="minorEastAsia"/>
          <w:color w:val="181717" w:themeColor="background2" w:themeShade="1A"/>
          <w:highlight w:val="none"/>
        </w:rPr>
        <w:t>遴选公告</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textAlignment w:val="auto"/>
        <w:rPr>
          <w:rFonts w:hint="eastAsia" w:asciiTheme="minorEastAsia" w:hAnsiTheme="minorEastAsia" w:eastAsiaTheme="minorEastAsia" w:cstheme="minorEastAsia"/>
          <w:color w:val="181717" w:themeColor="background2" w:themeShade="1A"/>
          <w:highlight w:val="none"/>
          <w:lang w:eastAsia="zh-CN"/>
        </w:rPr>
      </w:pPr>
      <w:r>
        <w:rPr>
          <w:rFonts w:hint="eastAsia" w:asciiTheme="minorEastAsia" w:hAnsiTheme="minorEastAsia" w:eastAsiaTheme="minorEastAsia" w:cstheme="minorEastAsia"/>
          <w:color w:val="181717" w:themeColor="background2" w:themeShade="1A"/>
          <w:highlight w:val="none"/>
          <w:lang w:val="en-US" w:eastAsia="zh-CN"/>
        </w:rPr>
        <w:t>3、</w:t>
      </w:r>
      <w:r>
        <w:rPr>
          <w:rFonts w:hint="eastAsia" w:asciiTheme="minorEastAsia" w:hAnsiTheme="minorEastAsia" w:eastAsiaTheme="minorEastAsia" w:cstheme="minorEastAsia"/>
          <w:color w:val="181717" w:themeColor="background2" w:themeShade="1A"/>
          <w:highlight w:val="none"/>
          <w:lang w:eastAsia="zh-CN"/>
        </w:rPr>
        <w:t>中标通知书</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textAlignment w:val="auto"/>
        <w:rPr>
          <w:rFonts w:hint="eastAsia" w:asciiTheme="minorEastAsia" w:hAnsiTheme="minorEastAsia" w:eastAsiaTheme="minorEastAsia" w:cstheme="minorEastAsia"/>
          <w:color w:val="181717" w:themeColor="background2" w:themeShade="1A"/>
          <w:highlight w:val="none"/>
        </w:rPr>
      </w:pPr>
      <w:r>
        <w:rPr>
          <w:rFonts w:hint="eastAsia" w:asciiTheme="minorEastAsia" w:hAnsiTheme="minorEastAsia" w:eastAsiaTheme="minorEastAsia" w:cstheme="minorEastAsia"/>
          <w:color w:val="181717" w:themeColor="background2" w:themeShade="1A"/>
          <w:highlight w:val="none"/>
          <w:lang w:val="en-US" w:eastAsia="zh-CN"/>
        </w:rPr>
        <w:t>4、</w:t>
      </w:r>
      <w:r>
        <w:rPr>
          <w:rFonts w:hint="eastAsia" w:asciiTheme="minorEastAsia" w:hAnsiTheme="minorEastAsia" w:eastAsiaTheme="minorEastAsia" w:cstheme="minorEastAsia"/>
          <w:color w:val="181717" w:themeColor="background2" w:themeShade="1A"/>
          <w:highlight w:val="none"/>
        </w:rPr>
        <w:t>投标</w:t>
      </w:r>
      <w:r>
        <w:rPr>
          <w:rFonts w:hint="eastAsia" w:asciiTheme="minorEastAsia" w:hAnsiTheme="minorEastAsia" w:eastAsiaTheme="minorEastAsia" w:cstheme="minorEastAsia"/>
          <w:color w:val="181717" w:themeColor="background2" w:themeShade="1A"/>
          <w:highlight w:val="none"/>
          <w:lang w:eastAsia="zh-CN"/>
        </w:rPr>
        <w:t>文件</w:t>
      </w:r>
    </w:p>
    <w:p>
      <w:pPr>
        <w:keepNext w:val="0"/>
        <w:keepLines w:val="0"/>
        <w:pageBreakBefore w:val="0"/>
        <w:widowControl w:val="0"/>
        <w:kinsoku/>
        <w:wordWrap/>
        <w:overflowPunct/>
        <w:topLinePunct w:val="0"/>
        <w:autoSpaceDE/>
        <w:autoSpaceDN/>
        <w:bidi w:val="0"/>
        <w:adjustRightInd/>
        <w:snapToGrid/>
        <w:spacing w:line="500" w:lineRule="exact"/>
        <w:ind w:left="0" w:firstLine="480"/>
        <w:textAlignment w:val="auto"/>
        <w:rPr>
          <w:rFonts w:hint="eastAsia" w:asciiTheme="minorEastAsia" w:hAnsiTheme="minorEastAsia" w:eastAsiaTheme="minorEastAsia" w:cstheme="minorEastAsia"/>
          <w:color w:val="181717" w:themeColor="background2" w:themeShade="1A"/>
        </w:rPr>
      </w:pPr>
      <w:r>
        <w:rPr>
          <w:rFonts w:hint="eastAsia" w:asciiTheme="minorEastAsia" w:hAnsiTheme="minorEastAsia" w:eastAsiaTheme="minorEastAsia" w:cstheme="minorEastAsia"/>
          <w:color w:val="181717" w:themeColor="background2" w:themeShade="1A"/>
        </w:rPr>
        <w:t>上述文件应认为是互为补充和解释的，但如有含义不清或互相矛盾处，以上面所列顺序在前者为准。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1" w:firstLineChars="200"/>
        <w:textAlignment w:val="auto"/>
        <w:rPr>
          <w:rFonts w:hint="eastAsia" w:eastAsia="宋体"/>
          <w:color w:val="181717" w:themeColor="background2" w:themeShade="1A"/>
        </w:rPr>
      </w:pPr>
      <w:r>
        <w:rPr>
          <w:rFonts w:hint="eastAsia" w:eastAsia="宋体"/>
          <w:b/>
          <w:bCs/>
          <w:color w:val="181717" w:themeColor="background2" w:themeShade="1A"/>
          <w:lang w:eastAsia="zh-CN"/>
        </w:rPr>
        <w:t>四、</w:t>
      </w:r>
      <w:r>
        <w:rPr>
          <w:rFonts w:hint="eastAsia" w:eastAsia="宋体"/>
          <w:b/>
          <w:bCs/>
          <w:color w:val="181717" w:themeColor="background2" w:themeShade="1A"/>
        </w:rPr>
        <w:t>合同服务费</w:t>
      </w:r>
      <w:r>
        <w:rPr>
          <w:rFonts w:hint="eastAsia" w:eastAsia="宋体"/>
          <w:b/>
          <w:bCs/>
          <w:color w:val="181717" w:themeColor="background2" w:themeShade="1A"/>
          <w:lang w:eastAsia="zh-CN"/>
        </w:rPr>
        <w:t>：</w:t>
      </w:r>
      <w:r>
        <w:rPr>
          <w:rFonts w:hint="eastAsia" w:eastAsia="宋体"/>
          <w:color w:val="181717" w:themeColor="background2" w:themeShade="1A"/>
          <w:u w:val="single"/>
          <w:lang w:val="en-US" w:eastAsia="zh-CN"/>
        </w:rPr>
        <w:t xml:space="preserve"> </w:t>
      </w:r>
      <w:r>
        <w:rPr>
          <w:rFonts w:hint="default" w:eastAsia="宋体"/>
          <w:color w:val="181717" w:themeColor="background2" w:themeShade="1A"/>
          <w:u w:val="single"/>
          <w:lang w:val="en" w:eastAsia="zh-CN"/>
        </w:rPr>
        <w:t xml:space="preserve">        </w:t>
      </w:r>
      <w:r>
        <w:rPr>
          <w:rFonts w:hint="eastAsia" w:eastAsia="宋体"/>
          <w:color w:val="181717" w:themeColor="background2" w:themeShade="1A"/>
          <w:highlight w:val="none"/>
          <w:u w:val="single"/>
          <w:lang w:val="en-US" w:eastAsia="zh-CN"/>
        </w:rPr>
        <w:t>（</w:t>
      </w:r>
      <w:r>
        <w:rPr>
          <w:rFonts w:hint="eastAsia" w:eastAsia="宋体"/>
          <w:color w:val="181717" w:themeColor="background2" w:themeShade="1A"/>
          <w:u w:val="single"/>
          <w:lang w:val="en-US" w:eastAsia="zh-CN"/>
        </w:rPr>
        <w:t>大写：</w:t>
      </w:r>
      <w:r>
        <w:rPr>
          <w:rFonts w:hint="default" w:eastAsia="宋体"/>
          <w:color w:val="181717" w:themeColor="background2" w:themeShade="1A"/>
          <w:u w:val="single"/>
          <w:lang w:val="en" w:eastAsia="zh-CN"/>
        </w:rPr>
        <w:t xml:space="preserve">        </w:t>
      </w:r>
      <w:r>
        <w:rPr>
          <w:rFonts w:hint="eastAsia" w:eastAsia="宋体"/>
          <w:color w:val="181717" w:themeColor="background2" w:themeShade="1A"/>
          <w:u w:val="single"/>
          <w:lang w:val="en-US" w:eastAsia="zh-CN"/>
        </w:rPr>
        <w:t>圆整）</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1" w:firstLineChars="200"/>
        <w:textAlignment w:val="auto"/>
        <w:rPr>
          <w:rFonts w:hint="default" w:eastAsia="宋体"/>
          <w:color w:val="181717" w:themeColor="background2" w:themeShade="1A"/>
          <w:u w:val="single"/>
          <w:lang w:val="en-US" w:eastAsia="zh-CN"/>
        </w:rPr>
      </w:pPr>
      <w:r>
        <w:rPr>
          <w:rFonts w:hint="eastAsia" w:eastAsia="宋体"/>
          <w:b/>
          <w:bCs/>
          <w:color w:val="181717" w:themeColor="background2" w:themeShade="1A"/>
          <w:lang w:eastAsia="zh-CN"/>
        </w:rPr>
        <w:t>五、</w:t>
      </w:r>
      <w:r>
        <w:rPr>
          <w:rFonts w:hint="eastAsia" w:eastAsia="宋体"/>
          <w:b/>
          <w:bCs/>
          <w:color w:val="181717" w:themeColor="background2" w:themeShade="1A"/>
        </w:rPr>
        <w:t>项目负责人：</w:t>
      </w:r>
      <w:r>
        <w:rPr>
          <w:rFonts w:hint="eastAsia" w:eastAsia="宋体"/>
          <w:color w:val="181717" w:themeColor="background2" w:themeShade="1A"/>
          <w:u w:val="single"/>
        </w:rPr>
        <w:t xml:space="preserve"> </w:t>
      </w:r>
      <w:r>
        <w:rPr>
          <w:rFonts w:hint="eastAsia" w:eastAsia="宋体"/>
          <w:color w:val="181717" w:themeColor="background2" w:themeShade="1A"/>
          <w:u w:val="single"/>
          <w:lang w:val="en-US" w:eastAsia="zh-CN"/>
        </w:rPr>
        <w:t xml:space="preserve">      </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1" w:firstLineChars="200"/>
        <w:textAlignment w:val="auto"/>
        <w:rPr>
          <w:rFonts w:hint="eastAsia" w:eastAsia="宋体"/>
          <w:color w:val="181717" w:themeColor="background2" w:themeShade="1A"/>
          <w:highlight w:val="none"/>
        </w:rPr>
      </w:pPr>
      <w:r>
        <w:rPr>
          <w:rFonts w:hint="eastAsia" w:eastAsia="宋体"/>
          <w:b/>
          <w:bCs/>
          <w:color w:val="181717" w:themeColor="background2" w:themeShade="1A"/>
          <w:lang w:eastAsia="zh-CN"/>
        </w:rPr>
        <w:t>六、</w:t>
      </w:r>
      <w:r>
        <w:rPr>
          <w:rFonts w:hint="eastAsia" w:eastAsia="宋体"/>
          <w:b/>
          <w:bCs/>
          <w:color w:val="181717" w:themeColor="background2" w:themeShade="1A"/>
        </w:rPr>
        <w:t>咨询工作周期：</w:t>
      </w:r>
      <w:r>
        <w:rPr>
          <w:rFonts w:hint="eastAsia" w:asciiTheme="minorEastAsia" w:hAnsiTheme="minorEastAsia" w:eastAsiaTheme="minorEastAsia" w:cstheme="minorEastAsia"/>
          <w:color w:val="181717" w:themeColor="background2" w:themeShade="1A"/>
          <w:highlight w:val="none"/>
          <w:lang w:eastAsia="zh-CN"/>
        </w:rPr>
        <w:t>中标通知书发出后</w:t>
      </w:r>
      <w:r>
        <w:rPr>
          <w:rFonts w:hint="default" w:asciiTheme="minorEastAsia" w:hAnsiTheme="minorEastAsia" w:cstheme="minorEastAsia"/>
          <w:color w:val="181717" w:themeColor="background2" w:themeShade="1A"/>
          <w:highlight w:val="none"/>
          <w:lang w:val="en" w:eastAsia="zh-CN"/>
        </w:rPr>
        <w:t>10</w:t>
      </w:r>
      <w:r>
        <w:rPr>
          <w:rFonts w:hint="eastAsia" w:asciiTheme="minorEastAsia" w:hAnsiTheme="minorEastAsia" w:cstheme="minorEastAsia"/>
          <w:color w:val="181717" w:themeColor="background2" w:themeShade="1A"/>
          <w:highlight w:val="none"/>
          <w:lang w:val="en" w:eastAsia="zh-CN"/>
        </w:rPr>
        <w:t>天</w:t>
      </w:r>
      <w:r>
        <w:rPr>
          <w:rFonts w:hint="eastAsia" w:asciiTheme="minorEastAsia" w:hAnsiTheme="minorEastAsia" w:eastAsiaTheme="minorEastAsia" w:cstheme="minorEastAsia"/>
          <w:color w:val="181717" w:themeColor="background2" w:themeShade="1A"/>
          <w:highlight w:val="none"/>
          <w:lang w:val="en-US" w:eastAsia="zh-CN"/>
        </w:rPr>
        <w:t>内按照甲方要求提交设计成果资料</w:t>
      </w:r>
      <w:r>
        <w:rPr>
          <w:rFonts w:hint="eastAsia" w:asciiTheme="minorEastAsia" w:hAnsiTheme="minorEastAsia" w:eastAsiaTheme="minorEastAsia" w:cstheme="minorEastAsia"/>
          <w:color w:val="181717" w:themeColor="background2" w:themeShade="1A"/>
          <w:highlight w:val="none"/>
          <w:shd w:val="clear" w:color="auto" w:fill="FFFFFF"/>
        </w:rPr>
        <w:t>，</w:t>
      </w:r>
      <w:r>
        <w:rPr>
          <w:rFonts w:hint="eastAsia"/>
          <w:color w:val="181717" w:themeColor="background2" w:themeShade="1A"/>
          <w:highlight w:val="none"/>
          <w:shd w:val="clear" w:color="auto" w:fill="FFFFFF"/>
        </w:rPr>
        <w:t>方案设计经</w:t>
      </w:r>
      <w:r>
        <w:rPr>
          <w:rFonts w:hint="eastAsia"/>
          <w:color w:val="181717" w:themeColor="background2" w:themeShade="1A"/>
          <w:highlight w:val="none"/>
          <w:shd w:val="clear" w:color="auto" w:fill="FFFFFF"/>
          <w:lang w:eastAsia="zh-CN"/>
        </w:rPr>
        <w:t>甲方</w:t>
      </w:r>
      <w:r>
        <w:rPr>
          <w:rFonts w:hint="eastAsia"/>
          <w:color w:val="181717" w:themeColor="background2" w:themeShade="1A"/>
          <w:highlight w:val="none"/>
          <w:shd w:val="clear" w:color="auto" w:fill="FFFFFF"/>
        </w:rPr>
        <w:t>审查后</w:t>
      </w:r>
      <w:r>
        <w:rPr>
          <w:rFonts w:hint="eastAsia"/>
          <w:color w:val="181717" w:themeColor="background2" w:themeShade="1A"/>
          <w:highlight w:val="none"/>
          <w:shd w:val="clear" w:color="auto" w:fill="FFFFFF"/>
          <w:lang w:val="en-US" w:eastAsia="zh-CN"/>
        </w:rPr>
        <w:t>5</w:t>
      </w:r>
      <w:r>
        <w:rPr>
          <w:rFonts w:hint="eastAsia"/>
          <w:color w:val="181717" w:themeColor="background2" w:themeShade="1A"/>
          <w:highlight w:val="none"/>
          <w:shd w:val="clear" w:color="auto" w:fill="FFFFFF"/>
        </w:rPr>
        <w:t>个工作日内，提交方案设计</w:t>
      </w:r>
      <w:r>
        <w:rPr>
          <w:rFonts w:hint="eastAsia"/>
          <w:color w:val="181717" w:themeColor="background2" w:themeShade="1A"/>
          <w:highlight w:val="none"/>
          <w:shd w:val="clear" w:color="auto" w:fill="FFFFFF"/>
          <w:lang w:eastAsia="zh-CN"/>
        </w:rPr>
        <w:t>修编</w:t>
      </w:r>
      <w:r>
        <w:rPr>
          <w:rFonts w:hint="eastAsia"/>
          <w:color w:val="181717" w:themeColor="background2" w:themeShade="1A"/>
          <w:highlight w:val="none"/>
          <w:shd w:val="clear" w:color="auto" w:fill="FFFFFF"/>
        </w:rPr>
        <w:t>稿</w:t>
      </w:r>
      <w:r>
        <w:rPr>
          <w:rFonts w:hint="eastAsia"/>
          <w:color w:val="181717" w:themeColor="background2" w:themeShade="1A"/>
          <w:highlight w:val="none"/>
          <w:shd w:val="clear" w:color="auto" w:fill="FFFFFF"/>
          <w:lang w:eastAsia="zh-CN"/>
        </w:rPr>
        <w:t>；方案设计报请市政府审查后</w:t>
      </w:r>
      <w:r>
        <w:rPr>
          <w:rFonts w:hint="eastAsia"/>
          <w:color w:val="181717" w:themeColor="background2" w:themeShade="1A"/>
          <w:highlight w:val="none"/>
          <w:shd w:val="clear" w:color="auto" w:fill="FFFFFF"/>
          <w:lang w:val="en-US" w:eastAsia="zh-CN"/>
        </w:rPr>
        <w:t>5</w:t>
      </w:r>
      <w:r>
        <w:rPr>
          <w:rFonts w:hint="eastAsia"/>
          <w:color w:val="181717" w:themeColor="background2" w:themeShade="1A"/>
          <w:highlight w:val="none"/>
          <w:shd w:val="clear" w:color="auto" w:fill="FFFFFF"/>
          <w:lang w:eastAsia="zh-CN"/>
        </w:rPr>
        <w:t>个工作日内，提交方案设计终稿</w:t>
      </w:r>
      <w:r>
        <w:rPr>
          <w:rFonts w:hint="eastAsia" w:eastAsia="宋体"/>
          <w:color w:val="181717" w:themeColor="background2" w:themeShade="1A"/>
          <w:highlight w:val="none"/>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1" w:firstLineChars="200"/>
        <w:textAlignment w:val="auto"/>
        <w:rPr>
          <w:rFonts w:eastAsia="宋体"/>
          <w:b/>
          <w:bCs/>
          <w:color w:val="181717" w:themeColor="background2" w:themeShade="1A"/>
          <w:highlight w:val="none"/>
        </w:rPr>
      </w:pPr>
      <w:r>
        <w:rPr>
          <w:rFonts w:hint="eastAsia" w:eastAsia="宋体"/>
          <w:b/>
          <w:bCs/>
          <w:color w:val="181717" w:themeColor="background2" w:themeShade="1A"/>
          <w:highlight w:val="none"/>
          <w:lang w:eastAsia="zh-CN"/>
        </w:rPr>
        <w:t>七、</w:t>
      </w:r>
      <w:r>
        <w:rPr>
          <w:rFonts w:hint="eastAsia" w:eastAsia="宋体"/>
          <w:b/>
          <w:bCs/>
          <w:color w:val="181717" w:themeColor="background2" w:themeShade="1A"/>
          <w:highlight w:val="none"/>
        </w:rPr>
        <w:t>付款方式</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textAlignment w:val="auto"/>
        <w:rPr>
          <w:rFonts w:hint="default"/>
          <w:color w:val="181717" w:themeColor="background2" w:themeShade="1A"/>
          <w:sz w:val="24"/>
          <w:szCs w:val="24"/>
          <w:highlight w:val="none"/>
          <w:shd w:val="clear" w:color="auto" w:fill="FFFFFF"/>
          <w:lang w:val="en" w:eastAsia="zh-CN"/>
        </w:rPr>
      </w:pPr>
      <w:r>
        <w:rPr>
          <w:rFonts w:hint="eastAsia"/>
          <w:color w:val="181717" w:themeColor="background2" w:themeShade="1A"/>
          <w:sz w:val="24"/>
          <w:szCs w:val="24"/>
          <w:highlight w:val="none"/>
          <w:shd w:val="clear" w:color="auto" w:fill="FFFFFF"/>
          <w:lang w:val="en-US" w:eastAsia="zh-CN"/>
        </w:rPr>
        <w:t>完成初设编制并取得初设批复后，据实支付设计费</w:t>
      </w:r>
      <w:r>
        <w:rPr>
          <w:rFonts w:hint="default"/>
          <w:color w:val="181717" w:themeColor="background2" w:themeShade="1A"/>
          <w:sz w:val="24"/>
          <w:szCs w:val="24"/>
          <w:highlight w:val="none"/>
          <w:shd w:val="clear" w:color="auto" w:fill="FFFFFF"/>
          <w:lang w:val="en" w:eastAsia="zh-CN"/>
        </w:rPr>
        <w:t>。</w:t>
      </w:r>
      <w:bookmarkStart w:id="0" w:name="_GoBack"/>
      <w:bookmarkEnd w:id="0"/>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1" w:firstLineChars="200"/>
        <w:textAlignment w:val="auto"/>
        <w:rPr>
          <w:rFonts w:hint="eastAsia" w:eastAsia="宋体"/>
          <w:b/>
          <w:bCs/>
          <w:color w:val="181717" w:themeColor="background2" w:themeShade="1A"/>
        </w:rPr>
      </w:pPr>
      <w:r>
        <w:rPr>
          <w:rFonts w:hint="eastAsia" w:eastAsia="宋体"/>
          <w:b/>
          <w:bCs/>
          <w:color w:val="181717" w:themeColor="background2" w:themeShade="1A"/>
          <w:lang w:eastAsia="zh-CN"/>
        </w:rPr>
        <w:t>八、</w:t>
      </w:r>
      <w:r>
        <w:rPr>
          <w:rFonts w:hint="eastAsia" w:eastAsia="宋体"/>
          <w:b/>
          <w:bCs/>
          <w:color w:val="181717" w:themeColor="background2" w:themeShade="1A"/>
        </w:rPr>
        <w:t>甲、乙双方的职责</w:t>
      </w:r>
    </w:p>
    <w:p>
      <w:pPr>
        <w:pStyle w:val="10"/>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eastAsia="宋体"/>
          <w:color w:val="181717" w:themeColor="background2" w:themeShade="1A"/>
        </w:rPr>
      </w:pPr>
      <w:r>
        <w:rPr>
          <w:rFonts w:hint="eastAsia" w:eastAsia="宋体"/>
          <w:color w:val="181717" w:themeColor="background2" w:themeShade="1A"/>
        </w:rPr>
        <w:t>甲方：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480" w:firstLineChars="200"/>
        <w:textAlignment w:val="auto"/>
        <w:rPr>
          <w:rFonts w:hint="eastAsia" w:asciiTheme="minorEastAsia" w:hAnsiTheme="minorEastAsia" w:eastAsiaTheme="minorEastAsia" w:cstheme="minorEastAsia"/>
          <w:color w:val="181717" w:themeColor="background2" w:themeShade="1A"/>
          <w:sz w:val="24"/>
          <w:szCs w:val="24"/>
          <w:highlight w:val="none"/>
          <w:lang w:eastAsia="zh-CN"/>
        </w:rPr>
      </w:pPr>
      <w:r>
        <w:rPr>
          <w:rFonts w:hint="eastAsia" w:asciiTheme="minorEastAsia" w:hAnsiTheme="minorEastAsia" w:eastAsiaTheme="minorEastAsia" w:cstheme="minorEastAsia"/>
          <w:color w:val="181717" w:themeColor="background2" w:themeShade="1A"/>
          <w:lang w:val="en-US" w:eastAsia="zh-CN"/>
        </w:rPr>
        <w:t>1、</w:t>
      </w:r>
      <w:r>
        <w:rPr>
          <w:rFonts w:hint="eastAsia" w:asciiTheme="minorEastAsia" w:hAnsiTheme="minorEastAsia" w:eastAsiaTheme="minorEastAsia" w:cstheme="minorEastAsia"/>
          <w:color w:val="181717" w:themeColor="background2" w:themeShade="1A"/>
        </w:rPr>
        <w:t>向乙方提供方案</w:t>
      </w:r>
      <w:r>
        <w:rPr>
          <w:rFonts w:hint="eastAsia" w:asciiTheme="minorEastAsia" w:hAnsiTheme="minorEastAsia" w:eastAsiaTheme="minorEastAsia" w:cstheme="minorEastAsia"/>
          <w:color w:val="181717" w:themeColor="background2" w:themeShade="1A"/>
          <w:lang w:eastAsia="zh-CN"/>
        </w:rPr>
        <w:t>设计</w:t>
      </w:r>
      <w:r>
        <w:rPr>
          <w:rFonts w:hint="eastAsia" w:asciiTheme="minorEastAsia" w:hAnsiTheme="minorEastAsia" w:eastAsiaTheme="minorEastAsia" w:cstheme="minorEastAsia"/>
          <w:color w:val="181717" w:themeColor="background2" w:themeShade="1A"/>
        </w:rPr>
        <w:t>研究</w:t>
      </w:r>
      <w:r>
        <w:rPr>
          <w:rFonts w:hint="eastAsia" w:asciiTheme="minorEastAsia" w:hAnsiTheme="minorEastAsia" w:eastAsiaTheme="minorEastAsia" w:cstheme="minorEastAsia"/>
          <w:color w:val="181717" w:themeColor="background2" w:themeShade="1A"/>
          <w:sz w:val="24"/>
          <w:szCs w:val="24"/>
          <w:highlight w:val="none"/>
          <w:lang w:eastAsia="zh-CN"/>
        </w:rPr>
        <w:t>所需的基础资料。</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480" w:firstLineChars="200"/>
        <w:textAlignment w:val="auto"/>
        <w:rPr>
          <w:rFonts w:hint="eastAsia" w:asciiTheme="minorEastAsia" w:hAnsiTheme="minorEastAsia" w:eastAsiaTheme="minorEastAsia" w:cstheme="minorEastAsia"/>
          <w:color w:val="181717" w:themeColor="background2" w:themeShade="1A"/>
          <w:sz w:val="24"/>
          <w:szCs w:val="24"/>
          <w:highlight w:val="none"/>
          <w:lang w:eastAsia="zh-CN"/>
        </w:rPr>
      </w:pPr>
      <w:r>
        <w:rPr>
          <w:rFonts w:hint="eastAsia" w:asciiTheme="minorEastAsia" w:hAnsiTheme="minorEastAsia" w:eastAsiaTheme="minorEastAsia" w:cstheme="minorEastAsia"/>
          <w:color w:val="181717" w:themeColor="background2" w:themeShade="1A"/>
          <w:sz w:val="24"/>
          <w:szCs w:val="24"/>
          <w:highlight w:val="none"/>
          <w:lang w:val="en-US" w:eastAsia="zh-CN"/>
        </w:rPr>
        <w:t>2、</w:t>
      </w:r>
      <w:r>
        <w:rPr>
          <w:rFonts w:hint="eastAsia" w:asciiTheme="minorEastAsia" w:hAnsiTheme="minorEastAsia" w:eastAsiaTheme="minorEastAsia" w:cstheme="minorEastAsia"/>
          <w:color w:val="181717" w:themeColor="background2" w:themeShade="1A"/>
          <w:sz w:val="24"/>
          <w:szCs w:val="24"/>
          <w:highlight w:val="none"/>
          <w:lang w:eastAsia="zh-CN"/>
        </w:rPr>
        <w:t>按合同约定的付款方式向乙方支付合同款。</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480" w:firstLineChars="200"/>
        <w:textAlignment w:val="auto"/>
        <w:rPr>
          <w:rFonts w:hint="eastAsia" w:asciiTheme="minorEastAsia" w:hAnsiTheme="minorEastAsia" w:eastAsiaTheme="minorEastAsia" w:cstheme="minorEastAsia"/>
          <w:color w:val="181717" w:themeColor="background2" w:themeShade="1A"/>
          <w:sz w:val="24"/>
          <w:szCs w:val="24"/>
          <w:highlight w:val="none"/>
          <w:lang w:eastAsia="zh-CN"/>
        </w:rPr>
      </w:pPr>
      <w:r>
        <w:rPr>
          <w:rFonts w:hint="eastAsia" w:asciiTheme="minorEastAsia" w:hAnsiTheme="minorEastAsia" w:eastAsiaTheme="minorEastAsia" w:cstheme="minorEastAsia"/>
          <w:color w:val="181717" w:themeColor="background2" w:themeShade="1A"/>
          <w:sz w:val="24"/>
          <w:szCs w:val="24"/>
          <w:highlight w:val="none"/>
          <w:lang w:val="en-US" w:eastAsia="zh-CN"/>
        </w:rPr>
        <w:t>3、</w:t>
      </w:r>
      <w:r>
        <w:rPr>
          <w:rFonts w:hint="eastAsia" w:asciiTheme="minorEastAsia" w:hAnsiTheme="minorEastAsia" w:eastAsiaTheme="minorEastAsia" w:cstheme="minorEastAsia"/>
          <w:color w:val="181717" w:themeColor="background2" w:themeShade="1A"/>
          <w:sz w:val="24"/>
          <w:szCs w:val="24"/>
          <w:highlight w:val="none"/>
          <w:lang w:eastAsia="zh-CN"/>
        </w:rPr>
        <w:t>负责审查乙方方案研究成果，并提交</w:t>
      </w:r>
      <w:r>
        <w:rPr>
          <w:rFonts w:hint="eastAsia" w:asciiTheme="minorEastAsia" w:hAnsiTheme="minorEastAsia" w:eastAsiaTheme="minorEastAsia" w:cstheme="minorEastAsia"/>
          <w:b w:val="0"/>
          <w:bCs w:val="0"/>
          <w:color w:val="auto"/>
          <w:sz w:val="24"/>
          <w:szCs w:val="24"/>
          <w:highlight w:val="none"/>
          <w:lang w:eastAsia="zh-CN"/>
        </w:rPr>
        <w:t>市政府或市住</w:t>
      </w:r>
      <w:r>
        <w:rPr>
          <w:rFonts w:hint="eastAsia" w:asciiTheme="minorEastAsia" w:hAnsiTheme="minorEastAsia" w:cstheme="minorEastAsia"/>
          <w:b w:val="0"/>
          <w:bCs w:val="0"/>
          <w:color w:val="auto"/>
          <w:sz w:val="24"/>
          <w:szCs w:val="24"/>
          <w:highlight w:val="none"/>
          <w:lang w:eastAsia="zh-CN"/>
        </w:rPr>
        <w:t>更</w:t>
      </w:r>
      <w:r>
        <w:rPr>
          <w:rFonts w:hint="eastAsia" w:asciiTheme="minorEastAsia" w:hAnsiTheme="minorEastAsia" w:eastAsiaTheme="minorEastAsia" w:cstheme="minorEastAsia"/>
          <w:b w:val="0"/>
          <w:bCs w:val="0"/>
          <w:color w:val="auto"/>
          <w:sz w:val="24"/>
          <w:szCs w:val="24"/>
          <w:highlight w:val="none"/>
          <w:lang w:eastAsia="zh-CN"/>
        </w:rPr>
        <w:t>局</w:t>
      </w:r>
      <w:r>
        <w:rPr>
          <w:rFonts w:hint="eastAsia" w:asciiTheme="minorEastAsia" w:hAnsiTheme="minorEastAsia" w:eastAsiaTheme="minorEastAsia" w:cstheme="minorEastAsia"/>
          <w:color w:val="181717" w:themeColor="background2" w:themeShade="1A"/>
          <w:sz w:val="24"/>
          <w:szCs w:val="24"/>
          <w:highlight w:val="none"/>
          <w:lang w:eastAsia="zh-CN"/>
        </w:rPr>
        <w:t>审查。</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Theme="minorEastAsia" w:hAnsiTheme="minorEastAsia" w:eastAsiaTheme="minorEastAsia" w:cstheme="minorEastAsia"/>
          <w:color w:val="181717" w:themeColor="background2" w:themeShade="1A"/>
          <w:highlight w:val="none"/>
        </w:rPr>
      </w:pPr>
      <w:r>
        <w:rPr>
          <w:rFonts w:hint="eastAsia" w:asciiTheme="minorEastAsia" w:hAnsiTheme="minorEastAsia" w:eastAsiaTheme="minorEastAsia" w:cstheme="minorEastAsia"/>
          <w:color w:val="181717" w:themeColor="background2" w:themeShade="1A"/>
          <w:highlight w:val="none"/>
        </w:rPr>
        <w:t>乙方：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480" w:firstLineChars="200"/>
        <w:textAlignment w:val="auto"/>
        <w:rPr>
          <w:rFonts w:hint="eastAsia" w:asciiTheme="minorEastAsia" w:hAnsiTheme="minorEastAsia" w:eastAsiaTheme="minorEastAsia" w:cstheme="minorEastAsia"/>
          <w:color w:val="181717" w:themeColor="background2" w:themeShade="1A"/>
          <w:sz w:val="24"/>
          <w:szCs w:val="24"/>
          <w:highlight w:val="none"/>
          <w:lang w:eastAsia="zh-CN"/>
        </w:rPr>
      </w:pPr>
      <w:r>
        <w:rPr>
          <w:rFonts w:hint="eastAsia" w:asciiTheme="minorEastAsia" w:hAnsiTheme="minorEastAsia" w:eastAsiaTheme="minorEastAsia" w:cstheme="minorEastAsia"/>
          <w:color w:val="181717" w:themeColor="background2" w:themeShade="1A"/>
          <w:highlight w:val="none"/>
          <w:lang w:val="en-US" w:eastAsia="zh-CN"/>
        </w:rPr>
        <w:t>1、</w:t>
      </w:r>
      <w:r>
        <w:rPr>
          <w:rFonts w:hint="eastAsia" w:asciiTheme="minorEastAsia" w:hAnsiTheme="minorEastAsia" w:eastAsiaTheme="minorEastAsia" w:cstheme="minorEastAsia"/>
          <w:color w:val="181717" w:themeColor="background2" w:themeShade="1A"/>
          <w:highlight w:val="none"/>
        </w:rPr>
        <w:t>对所提交的方案</w:t>
      </w:r>
      <w:r>
        <w:rPr>
          <w:rFonts w:hint="eastAsia" w:asciiTheme="minorEastAsia" w:hAnsiTheme="minorEastAsia" w:eastAsiaTheme="minorEastAsia" w:cstheme="minorEastAsia"/>
          <w:color w:val="181717" w:themeColor="background2" w:themeShade="1A"/>
          <w:highlight w:val="none"/>
          <w:lang w:eastAsia="zh-CN"/>
        </w:rPr>
        <w:t>设计成果</w:t>
      </w:r>
      <w:r>
        <w:rPr>
          <w:rFonts w:hint="eastAsia" w:asciiTheme="minorEastAsia" w:hAnsiTheme="minorEastAsia" w:eastAsiaTheme="minorEastAsia" w:cstheme="minorEastAsia"/>
          <w:color w:val="181717" w:themeColor="background2" w:themeShade="1A"/>
          <w:sz w:val="24"/>
          <w:szCs w:val="24"/>
          <w:highlight w:val="none"/>
          <w:lang w:eastAsia="zh-CN"/>
        </w:rPr>
        <w:t>深度及质量负责，严格执行各级校、审核制度。</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textAlignment w:val="auto"/>
        <w:rPr>
          <w:rFonts w:hint="eastAsia" w:asciiTheme="minorEastAsia" w:hAnsiTheme="minorEastAsia" w:eastAsiaTheme="minorEastAsia" w:cstheme="minorEastAsia"/>
          <w:color w:val="181717" w:themeColor="background2" w:themeShade="1A"/>
          <w:highlight w:val="none"/>
        </w:rPr>
      </w:pPr>
      <w:r>
        <w:rPr>
          <w:rFonts w:hint="eastAsia" w:asciiTheme="minorEastAsia" w:hAnsiTheme="minorEastAsia" w:eastAsiaTheme="minorEastAsia" w:cstheme="minorEastAsia"/>
          <w:color w:val="181717" w:themeColor="background2" w:themeShade="1A"/>
          <w:highlight w:val="none"/>
          <w:lang w:val="en-US" w:eastAsia="zh-CN"/>
        </w:rPr>
        <w:t>2、</w:t>
      </w:r>
      <w:r>
        <w:rPr>
          <w:rFonts w:hint="eastAsia" w:asciiTheme="minorEastAsia" w:hAnsiTheme="minorEastAsia" w:eastAsiaTheme="minorEastAsia" w:cstheme="minorEastAsia"/>
          <w:color w:val="181717" w:themeColor="background2" w:themeShade="1A"/>
          <w:highlight w:val="none"/>
        </w:rPr>
        <w:t>按照甲方和</w:t>
      </w:r>
      <w:r>
        <w:rPr>
          <w:rFonts w:hint="eastAsia" w:asciiTheme="minorEastAsia" w:hAnsiTheme="minorEastAsia" w:eastAsiaTheme="minorEastAsia" w:cstheme="minorEastAsia"/>
          <w:color w:val="auto"/>
          <w:highlight w:val="none"/>
          <w:lang w:eastAsia="zh-CN"/>
        </w:rPr>
        <w:t>市政府或市住</w:t>
      </w:r>
      <w:r>
        <w:rPr>
          <w:rFonts w:hint="eastAsia" w:asciiTheme="minorEastAsia" w:hAnsiTheme="minorEastAsia" w:cstheme="minorEastAsia"/>
          <w:color w:val="auto"/>
          <w:highlight w:val="none"/>
          <w:lang w:eastAsia="zh-CN"/>
        </w:rPr>
        <w:t>更</w:t>
      </w:r>
      <w:r>
        <w:rPr>
          <w:rFonts w:hint="eastAsia" w:asciiTheme="minorEastAsia" w:hAnsiTheme="minorEastAsia" w:eastAsiaTheme="minorEastAsia" w:cstheme="minorEastAsia"/>
          <w:color w:val="auto"/>
          <w:highlight w:val="none"/>
          <w:lang w:eastAsia="zh-CN"/>
        </w:rPr>
        <w:t>局</w:t>
      </w:r>
      <w:r>
        <w:rPr>
          <w:rFonts w:hint="eastAsia" w:asciiTheme="minorEastAsia" w:hAnsiTheme="minorEastAsia" w:eastAsiaTheme="minorEastAsia" w:cstheme="minorEastAsia"/>
          <w:color w:val="181717" w:themeColor="background2" w:themeShade="1A"/>
          <w:highlight w:val="none"/>
        </w:rPr>
        <w:t>提出的意见修改方案</w:t>
      </w:r>
      <w:r>
        <w:rPr>
          <w:rFonts w:hint="eastAsia" w:asciiTheme="minorEastAsia" w:hAnsiTheme="minorEastAsia" w:eastAsiaTheme="minorEastAsia" w:cstheme="minorEastAsia"/>
          <w:color w:val="181717" w:themeColor="background2" w:themeShade="1A"/>
          <w:highlight w:val="none"/>
          <w:lang w:eastAsia="zh-CN"/>
        </w:rPr>
        <w:t>设计</w:t>
      </w:r>
      <w:r>
        <w:rPr>
          <w:rFonts w:hint="eastAsia" w:asciiTheme="minorEastAsia" w:hAnsiTheme="minorEastAsia" w:eastAsiaTheme="minorEastAsia" w:cstheme="minorEastAsia"/>
          <w:color w:val="181717" w:themeColor="background2" w:themeShade="1A"/>
          <w:highlight w:val="none"/>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textAlignment w:val="auto"/>
        <w:rPr>
          <w:rFonts w:hint="eastAsia" w:asciiTheme="minorEastAsia" w:hAnsiTheme="minorEastAsia" w:eastAsiaTheme="minorEastAsia" w:cstheme="minorEastAsia"/>
          <w:color w:val="181717" w:themeColor="background2" w:themeShade="1A"/>
          <w:highlight w:val="none"/>
        </w:rPr>
      </w:pPr>
      <w:r>
        <w:rPr>
          <w:rFonts w:hint="eastAsia" w:asciiTheme="minorEastAsia" w:hAnsiTheme="minorEastAsia" w:eastAsiaTheme="minorEastAsia" w:cstheme="minorEastAsia"/>
          <w:color w:val="181717" w:themeColor="background2" w:themeShade="1A"/>
          <w:highlight w:val="none"/>
          <w:lang w:val="en-US" w:eastAsia="zh-CN"/>
        </w:rPr>
        <w:t>3、</w:t>
      </w:r>
      <w:r>
        <w:rPr>
          <w:rFonts w:hint="eastAsia" w:asciiTheme="minorEastAsia" w:hAnsiTheme="minorEastAsia" w:eastAsiaTheme="minorEastAsia" w:cstheme="minorEastAsia"/>
          <w:color w:val="181717" w:themeColor="background2" w:themeShade="1A"/>
          <w:highlight w:val="none"/>
        </w:rPr>
        <w:t>按甲方确定的汇报时间，派专人进行方案汇报。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textAlignment w:val="auto"/>
        <w:rPr>
          <w:rFonts w:hint="eastAsia" w:asciiTheme="minorEastAsia" w:hAnsiTheme="minorEastAsia" w:eastAsiaTheme="minorEastAsia" w:cstheme="minorEastAsia"/>
          <w:color w:val="181717" w:themeColor="background2" w:themeShade="1A"/>
          <w:highlight w:val="none"/>
        </w:rPr>
      </w:pPr>
      <w:r>
        <w:rPr>
          <w:rFonts w:hint="eastAsia" w:asciiTheme="minorEastAsia" w:hAnsiTheme="minorEastAsia" w:eastAsiaTheme="minorEastAsia" w:cstheme="minorEastAsia"/>
          <w:color w:val="181717" w:themeColor="background2" w:themeShade="1A"/>
          <w:highlight w:val="none"/>
          <w:lang w:val="en-US" w:eastAsia="zh-CN"/>
        </w:rPr>
        <w:t>4、</w:t>
      </w:r>
      <w:r>
        <w:rPr>
          <w:rFonts w:hint="eastAsia" w:asciiTheme="minorEastAsia" w:hAnsiTheme="minorEastAsia" w:eastAsiaTheme="minorEastAsia" w:cstheme="minorEastAsia"/>
          <w:color w:val="181717" w:themeColor="background2" w:themeShade="1A"/>
          <w:highlight w:val="none"/>
          <w:lang w:eastAsia="zh-CN"/>
        </w:rPr>
        <w:t>配合甲方完成合同服务阶段范围内相关报批工作。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1" w:firstLineChars="200"/>
        <w:textAlignment w:val="auto"/>
        <w:rPr>
          <w:rFonts w:hint="eastAsia" w:eastAsia="宋体"/>
          <w:b/>
          <w:bCs/>
          <w:color w:val="181717" w:themeColor="background2" w:themeShade="1A"/>
          <w:highlight w:val="none"/>
        </w:rPr>
      </w:pPr>
      <w:r>
        <w:rPr>
          <w:rFonts w:hint="eastAsia" w:eastAsia="宋体"/>
          <w:b/>
          <w:bCs/>
          <w:color w:val="181717" w:themeColor="background2" w:themeShade="1A"/>
          <w:highlight w:val="none"/>
          <w:lang w:eastAsia="zh-CN"/>
        </w:rPr>
        <w:t>九、</w:t>
      </w:r>
      <w:r>
        <w:rPr>
          <w:rFonts w:hint="eastAsia" w:eastAsia="宋体"/>
          <w:b/>
          <w:bCs/>
          <w:color w:val="181717" w:themeColor="background2" w:themeShade="1A"/>
          <w:highlight w:val="none"/>
        </w:rPr>
        <w:t>甲、乙双方违约责任</w:t>
      </w:r>
    </w:p>
    <w:p>
      <w:pPr>
        <w:pStyle w:val="10"/>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eastAsia="宋体"/>
          <w:color w:val="181717" w:themeColor="background2" w:themeShade="1A"/>
          <w:highlight w:val="none"/>
        </w:rPr>
      </w:pPr>
      <w:r>
        <w:rPr>
          <w:rFonts w:hint="eastAsia" w:eastAsia="宋体"/>
          <w:color w:val="181717" w:themeColor="background2" w:themeShade="1A"/>
          <w:highlight w:val="none"/>
        </w:rPr>
        <w:t>甲方：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480" w:firstLineChars="200"/>
        <w:textAlignment w:val="auto"/>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rPr>
        <w:t>由于甲方未按期提供上述研究工作所需的资料或工作条件不具备造成工作上的返工、窝工或修改，</w:t>
      </w:r>
      <w:r>
        <w:rPr>
          <w:rFonts w:hint="eastAsia" w:asciiTheme="minorEastAsia" w:hAnsiTheme="minorEastAsia" w:eastAsiaTheme="minorEastAsia" w:cstheme="minorEastAsia"/>
          <w:strike w:val="0"/>
          <w:dstrike w:val="0"/>
          <w:color w:val="auto"/>
          <w:highlight w:val="none"/>
        </w:rPr>
        <w:t>甲方</w:t>
      </w:r>
      <w:r>
        <w:rPr>
          <w:rFonts w:hint="eastAsia" w:asciiTheme="minorEastAsia" w:hAnsiTheme="minorEastAsia" w:eastAsiaTheme="minorEastAsia" w:cstheme="minorEastAsia"/>
          <w:strike w:val="0"/>
          <w:dstrike w:val="0"/>
          <w:color w:val="auto"/>
          <w:highlight w:val="none"/>
          <w:lang w:eastAsia="zh-CN"/>
        </w:rPr>
        <w:t>不再增加</w:t>
      </w:r>
      <w:r>
        <w:rPr>
          <w:rFonts w:hint="eastAsia" w:asciiTheme="minorEastAsia" w:hAnsiTheme="minorEastAsia" w:eastAsiaTheme="minorEastAsia" w:cstheme="minorEastAsia"/>
          <w:strike w:val="0"/>
          <w:dstrike w:val="0"/>
          <w:color w:val="auto"/>
          <w:highlight w:val="none"/>
        </w:rPr>
        <w:t>费用</w:t>
      </w:r>
      <w:r>
        <w:rPr>
          <w:rFonts w:hint="eastAsia" w:asciiTheme="minorEastAsia" w:hAnsiTheme="minorEastAsia" w:eastAsiaTheme="minorEastAsia" w:cstheme="minorEastAsia"/>
          <w:strike w:val="0"/>
          <w:dstrike w:val="0"/>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eastAsia="宋体"/>
          <w:color w:val="181717" w:themeColor="background2" w:themeShade="1A"/>
          <w:highlight w:val="none"/>
        </w:rPr>
      </w:pPr>
      <w:r>
        <w:rPr>
          <w:rFonts w:hint="eastAsia" w:eastAsia="宋体"/>
          <w:color w:val="181717" w:themeColor="background2" w:themeShade="1A"/>
          <w:highlight w:val="none"/>
        </w:rPr>
        <w:t>乙方：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480" w:firstLineChars="200"/>
        <w:textAlignment w:val="auto"/>
        <w:rPr>
          <w:rFonts w:hint="eastAsia"/>
          <w:color w:val="181717" w:themeColor="background2" w:themeShade="1A"/>
          <w:sz w:val="24"/>
          <w:szCs w:val="24"/>
          <w:highlight w:val="none"/>
          <w:shd w:val="clear" w:color="auto" w:fill="FFFFFF"/>
        </w:rPr>
      </w:pPr>
      <w:r>
        <w:rPr>
          <w:rFonts w:hint="eastAsia" w:asciiTheme="minorEastAsia" w:hAnsiTheme="minorEastAsia" w:eastAsiaTheme="minorEastAsia" w:cstheme="minorEastAsia"/>
          <w:color w:val="181717" w:themeColor="background2" w:themeShade="1A"/>
          <w:sz w:val="24"/>
          <w:szCs w:val="24"/>
          <w:highlight w:val="none"/>
          <w:lang w:val="en-US" w:eastAsia="zh-CN"/>
        </w:rPr>
        <w:t>1、</w:t>
      </w:r>
      <w:r>
        <w:rPr>
          <w:rFonts w:hint="eastAsia" w:asciiTheme="minorEastAsia" w:hAnsiTheme="minorEastAsia" w:eastAsiaTheme="minorEastAsia" w:cstheme="minorEastAsia"/>
          <w:color w:val="181717" w:themeColor="background2" w:themeShade="1A"/>
          <w:sz w:val="24"/>
          <w:szCs w:val="24"/>
          <w:highlight w:val="none"/>
        </w:rPr>
        <w:t>因乙方编制的方案</w:t>
      </w:r>
      <w:r>
        <w:rPr>
          <w:rFonts w:hint="eastAsia" w:asciiTheme="minorEastAsia" w:hAnsiTheme="minorEastAsia" w:eastAsiaTheme="minorEastAsia" w:cstheme="minorEastAsia"/>
          <w:color w:val="181717" w:themeColor="background2" w:themeShade="1A"/>
          <w:sz w:val="24"/>
          <w:szCs w:val="24"/>
          <w:highlight w:val="none"/>
          <w:lang w:eastAsia="zh-CN"/>
        </w:rPr>
        <w:t>设计成果</w:t>
      </w:r>
      <w:r>
        <w:rPr>
          <w:rFonts w:hint="eastAsia"/>
          <w:color w:val="181717" w:themeColor="background2" w:themeShade="1A"/>
          <w:sz w:val="24"/>
          <w:szCs w:val="24"/>
          <w:highlight w:val="none"/>
          <w:shd w:val="clear" w:color="auto" w:fill="FFFFFF"/>
        </w:rPr>
        <w:t>质量低劣，由乙方继续</w:t>
      </w:r>
      <w:r>
        <w:rPr>
          <w:rFonts w:hint="eastAsia"/>
          <w:color w:val="181717" w:themeColor="background2" w:themeShade="1A"/>
          <w:sz w:val="24"/>
          <w:szCs w:val="24"/>
          <w:highlight w:val="none"/>
          <w:shd w:val="clear" w:color="auto" w:fill="FFFFFF"/>
          <w:lang w:eastAsia="zh-CN"/>
        </w:rPr>
        <w:t>按要求整改</w:t>
      </w:r>
      <w:r>
        <w:rPr>
          <w:rFonts w:hint="eastAsia"/>
          <w:color w:val="181717" w:themeColor="background2" w:themeShade="1A"/>
          <w:sz w:val="24"/>
          <w:szCs w:val="24"/>
          <w:highlight w:val="none"/>
          <w:shd w:val="clear" w:color="auto" w:fill="FFFFFF"/>
        </w:rPr>
        <w:t>完善工作，并视造成损失的大小减收合同服务费</w:t>
      </w:r>
      <w:r>
        <w:rPr>
          <w:rFonts w:hint="eastAsia"/>
          <w:color w:val="181717" w:themeColor="background2" w:themeShade="1A"/>
          <w:sz w:val="24"/>
          <w:szCs w:val="24"/>
          <w:highlight w:val="none"/>
          <w:shd w:val="clear" w:color="auto" w:fill="FFFFFF"/>
          <w:lang w:eastAsia="zh-CN"/>
        </w:rPr>
        <w:t>；乙方应在限定的整改时限内完成整改工作，未按时完成的，每逾期一天按应支付费用的千分之一扣减合同服务费</w:t>
      </w:r>
      <w:r>
        <w:rPr>
          <w:rFonts w:hint="eastAsia"/>
          <w:color w:val="181717" w:themeColor="background2" w:themeShade="1A"/>
          <w:sz w:val="24"/>
          <w:szCs w:val="24"/>
          <w:highlight w:val="none"/>
          <w:shd w:val="clear" w:color="auto" w:fill="FFFFFF"/>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2、</w:t>
      </w:r>
      <w:r>
        <w:rPr>
          <w:rFonts w:hint="eastAsia" w:asciiTheme="minorEastAsia" w:hAnsiTheme="minorEastAsia" w:eastAsiaTheme="minorEastAsia" w:cstheme="minorEastAsia"/>
          <w:color w:val="auto"/>
          <w:sz w:val="24"/>
          <w:szCs w:val="24"/>
          <w:highlight w:val="none"/>
        </w:rPr>
        <w:t>从本项目中标之日起</w:t>
      </w:r>
      <w:r>
        <w:rPr>
          <w:rFonts w:hint="eastAsia" w:asciiTheme="minorEastAsia" w:hAnsiTheme="minorEastAsia" w:eastAsiaTheme="minorEastAsia" w:cstheme="minorEastAsia"/>
          <w:color w:val="auto"/>
          <w:sz w:val="24"/>
          <w:szCs w:val="24"/>
          <w:highlight w:val="none"/>
          <w:lang w:eastAsia="zh-CN"/>
        </w:rPr>
        <w:t>满</w:t>
      </w:r>
      <w:r>
        <w:rPr>
          <w:rFonts w:hint="eastAsia" w:asciiTheme="minorEastAsia" w:hAnsiTheme="minorEastAsia" w:eastAsiaTheme="minorEastAsia" w:cstheme="minorEastAsia"/>
          <w:color w:val="auto"/>
          <w:sz w:val="24"/>
          <w:szCs w:val="24"/>
          <w:highlight w:val="none"/>
        </w:rPr>
        <w:t>一年</w:t>
      </w:r>
      <w:r>
        <w:rPr>
          <w:rFonts w:hint="eastAsia" w:asciiTheme="minorEastAsia" w:hAnsiTheme="minorEastAsia" w:eastAsiaTheme="minorEastAsia" w:cstheme="minorEastAsia"/>
          <w:color w:val="auto"/>
          <w:sz w:val="24"/>
          <w:szCs w:val="24"/>
          <w:highlight w:val="none"/>
          <w:lang w:eastAsia="zh-CN"/>
        </w:rPr>
        <w:t>后，</w:t>
      </w:r>
      <w:r>
        <w:rPr>
          <w:rFonts w:hint="eastAsia" w:asciiTheme="minorEastAsia" w:hAnsiTheme="minorEastAsia" w:eastAsiaTheme="minorEastAsia" w:cstheme="minorEastAsia"/>
          <w:color w:val="auto"/>
          <w:sz w:val="24"/>
          <w:szCs w:val="24"/>
          <w:highlight w:val="none"/>
          <w:shd w:val="clear" w:color="auto" w:fill="FFFFFF"/>
          <w:lang w:eastAsia="zh-CN"/>
        </w:rPr>
        <w:t>如因乙方工作成果</w:t>
      </w:r>
      <w:r>
        <w:rPr>
          <w:rFonts w:hint="eastAsia" w:asciiTheme="minorEastAsia" w:hAnsiTheme="minorEastAsia" w:eastAsiaTheme="minorEastAsia" w:cstheme="minorEastAsia"/>
          <w:color w:val="auto"/>
          <w:sz w:val="24"/>
          <w:szCs w:val="24"/>
          <w:highlight w:val="none"/>
          <w:shd w:val="clear" w:color="auto" w:fill="FFFFFF"/>
          <w:lang w:val="en-US" w:eastAsia="zh-CN"/>
        </w:rPr>
        <w:t>2次以上（不含2次）提交市政府或市住</w:t>
      </w:r>
      <w:r>
        <w:rPr>
          <w:rFonts w:hint="eastAsia" w:asciiTheme="minorEastAsia" w:hAnsiTheme="minorEastAsia" w:cstheme="minorEastAsia"/>
          <w:color w:val="auto"/>
          <w:sz w:val="24"/>
          <w:szCs w:val="24"/>
          <w:highlight w:val="none"/>
          <w:shd w:val="clear" w:color="auto" w:fill="FFFFFF"/>
          <w:lang w:val="en-US" w:eastAsia="zh-CN"/>
        </w:rPr>
        <w:t>更</w:t>
      </w:r>
      <w:r>
        <w:rPr>
          <w:rFonts w:hint="eastAsia" w:asciiTheme="minorEastAsia" w:hAnsiTheme="minorEastAsia" w:eastAsiaTheme="minorEastAsia" w:cstheme="minorEastAsia"/>
          <w:color w:val="auto"/>
          <w:sz w:val="24"/>
          <w:szCs w:val="24"/>
          <w:highlight w:val="none"/>
          <w:shd w:val="clear" w:color="auto" w:fill="FFFFFF"/>
          <w:lang w:val="en-US" w:eastAsia="zh-CN"/>
        </w:rPr>
        <w:t>局审查但</w:t>
      </w:r>
      <w:r>
        <w:rPr>
          <w:rFonts w:hint="eastAsia" w:asciiTheme="minorEastAsia" w:hAnsiTheme="minorEastAsia" w:eastAsiaTheme="minorEastAsia" w:cstheme="minorEastAsia"/>
          <w:color w:val="auto"/>
          <w:sz w:val="24"/>
          <w:szCs w:val="24"/>
          <w:highlight w:val="none"/>
          <w:shd w:val="clear" w:color="auto" w:fill="FFFFFF"/>
          <w:lang w:eastAsia="zh-CN"/>
        </w:rPr>
        <w:t>达不到市政府或市住</w:t>
      </w:r>
      <w:r>
        <w:rPr>
          <w:rFonts w:hint="eastAsia" w:asciiTheme="minorEastAsia" w:hAnsiTheme="minorEastAsia" w:cstheme="minorEastAsia"/>
          <w:color w:val="auto"/>
          <w:sz w:val="24"/>
          <w:szCs w:val="24"/>
          <w:highlight w:val="none"/>
          <w:shd w:val="clear" w:color="auto" w:fill="FFFFFF"/>
          <w:lang w:eastAsia="zh-CN"/>
        </w:rPr>
        <w:t>更</w:t>
      </w:r>
      <w:r>
        <w:rPr>
          <w:rFonts w:hint="eastAsia" w:asciiTheme="minorEastAsia" w:hAnsiTheme="minorEastAsia" w:eastAsiaTheme="minorEastAsia" w:cstheme="minorEastAsia"/>
          <w:color w:val="auto"/>
          <w:sz w:val="24"/>
          <w:szCs w:val="24"/>
          <w:highlight w:val="none"/>
          <w:shd w:val="clear" w:color="auto" w:fill="FFFFFF"/>
          <w:lang w:eastAsia="zh-CN"/>
        </w:rPr>
        <w:t>局审查深度或满意程度，</w:t>
      </w:r>
      <w:r>
        <w:rPr>
          <w:rFonts w:hint="eastAsia" w:asciiTheme="minorEastAsia" w:hAnsiTheme="minorEastAsia" w:eastAsiaTheme="minorEastAsia" w:cstheme="minorEastAsia"/>
          <w:color w:val="auto"/>
          <w:sz w:val="24"/>
          <w:szCs w:val="24"/>
          <w:highlight w:val="none"/>
          <w:shd w:val="clear" w:color="auto" w:fill="FFFFFF"/>
          <w:lang w:val="en-US" w:eastAsia="zh-CN"/>
        </w:rPr>
        <w:t>乙方不得收取合同服务费用，且甲方有权终止合同。</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480" w:firstLineChars="200"/>
        <w:textAlignment w:val="auto"/>
        <w:rPr>
          <w:rFonts w:hint="eastAsia" w:eastAsia="宋体"/>
          <w:color w:val="181717" w:themeColor="background2" w:themeShade="1A"/>
          <w:highlight w:val="none"/>
        </w:rPr>
      </w:pPr>
      <w:r>
        <w:rPr>
          <w:rFonts w:hint="eastAsia" w:asciiTheme="minorEastAsia" w:hAnsiTheme="minorEastAsia" w:eastAsiaTheme="minorEastAsia" w:cstheme="minorEastAsia"/>
          <w:color w:val="181717" w:themeColor="background2" w:themeShade="1A"/>
          <w:sz w:val="24"/>
          <w:szCs w:val="24"/>
          <w:highlight w:val="none"/>
          <w:lang w:val="en-US" w:eastAsia="zh-CN"/>
        </w:rPr>
        <w:t>3、未</w:t>
      </w:r>
      <w:r>
        <w:rPr>
          <w:rFonts w:hint="eastAsia" w:asciiTheme="minorEastAsia" w:hAnsiTheme="minorEastAsia" w:eastAsiaTheme="minorEastAsia" w:cstheme="minorEastAsia"/>
          <w:color w:val="181717" w:themeColor="background2" w:themeShade="1A"/>
          <w:sz w:val="24"/>
          <w:szCs w:val="24"/>
          <w:highlight w:val="none"/>
        </w:rPr>
        <w:t>按合同规定的期限提交方案</w:t>
      </w:r>
      <w:r>
        <w:rPr>
          <w:rFonts w:hint="eastAsia" w:asciiTheme="minorEastAsia" w:hAnsiTheme="minorEastAsia" w:eastAsiaTheme="minorEastAsia" w:cstheme="minorEastAsia"/>
          <w:color w:val="181717" w:themeColor="background2" w:themeShade="1A"/>
          <w:sz w:val="24"/>
          <w:szCs w:val="24"/>
          <w:highlight w:val="none"/>
          <w:lang w:eastAsia="zh-CN"/>
        </w:rPr>
        <w:t>设计成果</w:t>
      </w:r>
      <w:r>
        <w:rPr>
          <w:rFonts w:hint="eastAsia" w:asciiTheme="minorEastAsia" w:hAnsiTheme="minorEastAsia" w:eastAsiaTheme="minorEastAsia" w:cstheme="minorEastAsia"/>
          <w:color w:val="181717" w:themeColor="background2" w:themeShade="1A"/>
          <w:sz w:val="24"/>
          <w:szCs w:val="24"/>
          <w:highlight w:val="none"/>
          <w:shd w:val="clear" w:color="auto" w:fill="FFFFFF"/>
        </w:rPr>
        <w:t>，</w:t>
      </w:r>
      <w:r>
        <w:rPr>
          <w:rFonts w:hint="eastAsia" w:asciiTheme="minorEastAsia" w:hAnsiTheme="minorEastAsia" w:eastAsiaTheme="minorEastAsia" w:cstheme="minorEastAsia"/>
          <w:color w:val="181717" w:themeColor="background2" w:themeShade="1A"/>
          <w:sz w:val="24"/>
          <w:szCs w:val="24"/>
          <w:highlight w:val="none"/>
          <w:shd w:val="clear" w:color="auto" w:fill="FFFFFF"/>
          <w:lang w:eastAsia="zh-CN"/>
        </w:rPr>
        <w:t>每逾期一天按合同约定费用的千分之一扣减合同服务费</w:t>
      </w:r>
      <w:r>
        <w:rPr>
          <w:rFonts w:hint="eastAsia" w:eastAsia="宋体"/>
          <w:color w:val="181717" w:themeColor="background2" w:themeShade="1A"/>
          <w:sz w:val="24"/>
          <w:szCs w:val="24"/>
          <w:highlight w:val="none"/>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1" w:firstLineChars="200"/>
        <w:textAlignment w:val="auto"/>
        <w:rPr>
          <w:rFonts w:eastAsia="宋体"/>
          <w:b/>
          <w:bCs/>
          <w:color w:val="181717" w:themeColor="background2" w:themeShade="1A"/>
          <w:highlight w:val="none"/>
        </w:rPr>
      </w:pPr>
      <w:r>
        <w:rPr>
          <w:rFonts w:hint="eastAsia" w:eastAsia="宋体"/>
          <w:b/>
          <w:bCs/>
          <w:color w:val="181717" w:themeColor="background2" w:themeShade="1A"/>
          <w:highlight w:val="none"/>
          <w:lang w:eastAsia="zh-CN"/>
        </w:rPr>
        <w:t>十、</w:t>
      </w:r>
      <w:r>
        <w:rPr>
          <w:rFonts w:hint="eastAsia" w:eastAsia="宋体"/>
          <w:b/>
          <w:bCs/>
          <w:color w:val="181717" w:themeColor="background2" w:themeShade="1A"/>
          <w:highlight w:val="none"/>
        </w:rPr>
        <w:t>其他</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480" w:firstLineChars="200"/>
        <w:textAlignment w:val="auto"/>
        <w:rPr>
          <w:rFonts w:hint="eastAsia" w:asciiTheme="minorEastAsia" w:hAnsiTheme="minorEastAsia" w:eastAsiaTheme="minorEastAsia" w:cstheme="minorEastAsia"/>
          <w:color w:val="181717" w:themeColor="background2" w:themeShade="1A"/>
          <w:highlight w:val="none"/>
        </w:rPr>
      </w:pPr>
      <w:r>
        <w:rPr>
          <w:rFonts w:hint="eastAsia" w:asciiTheme="minorEastAsia" w:hAnsiTheme="minorEastAsia" w:eastAsiaTheme="minorEastAsia" w:cstheme="minorEastAsia"/>
          <w:color w:val="181717" w:themeColor="background2" w:themeShade="1A"/>
          <w:highlight w:val="none"/>
          <w:lang w:val="en-US" w:eastAsia="zh-CN"/>
        </w:rPr>
        <w:t>1、</w:t>
      </w:r>
      <w:r>
        <w:rPr>
          <w:rFonts w:hint="eastAsia" w:asciiTheme="minorEastAsia" w:hAnsiTheme="minorEastAsia" w:eastAsiaTheme="minorEastAsia" w:cstheme="minorEastAsia"/>
          <w:color w:val="181717" w:themeColor="background2" w:themeShade="1A"/>
          <w:highlight w:val="none"/>
        </w:rPr>
        <w:t>本合同未尽事宜，由双方协商解决。凡经双方同意，并经双方签字认可的有效文件均作为本合同的附件。</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480" w:firstLineChars="200"/>
        <w:textAlignment w:val="auto"/>
        <w:rPr>
          <w:rFonts w:hint="eastAsia" w:asciiTheme="minorEastAsia" w:hAnsiTheme="minorEastAsia" w:eastAsiaTheme="minorEastAsia" w:cstheme="minorEastAsia"/>
          <w:color w:val="181717" w:themeColor="background2" w:themeShade="1A"/>
          <w:highlight w:val="none"/>
        </w:rPr>
      </w:pPr>
      <w:r>
        <w:rPr>
          <w:rFonts w:hint="eastAsia" w:asciiTheme="minorEastAsia" w:hAnsiTheme="minorEastAsia" w:eastAsiaTheme="minorEastAsia" w:cstheme="minorEastAsia"/>
          <w:color w:val="181717" w:themeColor="background2" w:themeShade="1A"/>
          <w:highlight w:val="none"/>
          <w:lang w:val="en-US" w:eastAsia="zh-CN"/>
        </w:rPr>
        <w:t>2、</w:t>
      </w:r>
      <w:r>
        <w:rPr>
          <w:rFonts w:hint="eastAsia" w:asciiTheme="minorEastAsia" w:hAnsiTheme="minorEastAsia" w:eastAsiaTheme="minorEastAsia" w:cstheme="minorEastAsia"/>
          <w:color w:val="181717" w:themeColor="background2" w:themeShade="1A"/>
          <w:highlight w:val="none"/>
        </w:rPr>
        <w:t>如双方发生争议，应及时协商解决，协商不能达成一致意见时，双方同意由黄石市仲裁委员会仲裁。</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480" w:firstLineChars="200"/>
        <w:textAlignment w:val="auto"/>
        <w:rPr>
          <w:rFonts w:hint="eastAsia" w:asciiTheme="minorEastAsia" w:hAnsiTheme="minorEastAsia" w:eastAsiaTheme="minorEastAsia" w:cstheme="minorEastAsia"/>
          <w:color w:val="181717" w:themeColor="background2" w:themeShade="1A"/>
          <w:highlight w:val="none"/>
        </w:rPr>
      </w:pPr>
      <w:r>
        <w:rPr>
          <w:rFonts w:hint="eastAsia" w:asciiTheme="minorEastAsia" w:hAnsiTheme="minorEastAsia" w:eastAsiaTheme="minorEastAsia" w:cstheme="minorEastAsia"/>
          <w:color w:val="181717" w:themeColor="background2" w:themeShade="1A"/>
          <w:highlight w:val="none"/>
          <w:lang w:val="en-US" w:eastAsia="zh-CN"/>
        </w:rPr>
        <w:t>3、</w:t>
      </w:r>
      <w:r>
        <w:rPr>
          <w:rFonts w:hint="eastAsia" w:asciiTheme="minorEastAsia" w:hAnsiTheme="minorEastAsia" w:eastAsiaTheme="minorEastAsia" w:cstheme="minorEastAsia"/>
          <w:color w:val="181717" w:themeColor="background2" w:themeShade="1A"/>
          <w:highlight w:val="none"/>
        </w:rPr>
        <w:t>双方认可的来往传真、电报、邮件和会议纪要等，均为本合同的组成部分，均有同等法律效力。</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textAlignment w:val="auto"/>
        <w:rPr>
          <w:rFonts w:hint="eastAsia" w:asciiTheme="minorEastAsia" w:hAnsiTheme="minorEastAsia" w:eastAsiaTheme="minorEastAsia" w:cstheme="minorEastAsia"/>
          <w:color w:val="181717" w:themeColor="background2" w:themeShade="1A"/>
          <w:highlight w:val="none"/>
        </w:rPr>
      </w:pPr>
      <w:r>
        <w:rPr>
          <w:rFonts w:hint="eastAsia" w:asciiTheme="minorEastAsia" w:hAnsiTheme="minorEastAsia" w:eastAsiaTheme="minorEastAsia" w:cstheme="minorEastAsia"/>
          <w:color w:val="181717" w:themeColor="background2" w:themeShade="1A"/>
          <w:highlight w:val="none"/>
          <w:lang w:val="en-US" w:eastAsia="zh-CN"/>
        </w:rPr>
        <w:t>4、</w:t>
      </w:r>
      <w:r>
        <w:rPr>
          <w:rFonts w:hint="eastAsia" w:asciiTheme="minorEastAsia" w:hAnsiTheme="minorEastAsia" w:eastAsiaTheme="minorEastAsia" w:cstheme="minorEastAsia"/>
          <w:color w:val="181717" w:themeColor="background2" w:themeShade="1A"/>
          <w:highlight w:val="none"/>
        </w:rPr>
        <w:t>因不可抗力，影响工作正常进行时，工期顺延，双方均不承担违约责任。</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480" w:firstLineChars="200"/>
        <w:textAlignment w:val="auto"/>
        <w:rPr>
          <w:rFonts w:eastAsia="宋体"/>
          <w:color w:val="181717" w:themeColor="background2" w:themeShade="1A"/>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eastAsia" w:eastAsia="宋体"/>
          <w:color w:val="181717" w:themeColor="background2" w:themeShade="1A"/>
          <w:highlight w:val="none"/>
          <w:lang w:eastAsia="zh-CN"/>
        </w:rPr>
        <w:t>十一、</w:t>
      </w:r>
      <w:r>
        <w:rPr>
          <w:rFonts w:hint="eastAsia" w:asciiTheme="minorEastAsia" w:hAnsiTheme="minorEastAsia" w:eastAsiaTheme="minorEastAsia" w:cstheme="minorEastAsia"/>
          <w:color w:val="181717" w:themeColor="background2" w:themeShade="1A"/>
          <w:highlight w:val="none"/>
        </w:rPr>
        <w:t>本合同正本一式两份，甲乙双方各执一份，副本</w:t>
      </w:r>
      <w:r>
        <w:rPr>
          <w:rFonts w:hint="eastAsia" w:asciiTheme="minorEastAsia" w:hAnsiTheme="minorEastAsia" w:eastAsiaTheme="minorEastAsia" w:cstheme="minorEastAsia"/>
          <w:color w:val="181717" w:themeColor="background2" w:themeShade="1A"/>
          <w:highlight w:val="none"/>
          <w:lang w:eastAsia="zh-CN"/>
        </w:rPr>
        <w:t>陆</w:t>
      </w:r>
      <w:r>
        <w:rPr>
          <w:rFonts w:hint="eastAsia" w:asciiTheme="minorEastAsia" w:hAnsiTheme="minorEastAsia" w:eastAsiaTheme="minorEastAsia" w:cstheme="minorEastAsia"/>
          <w:color w:val="181717" w:themeColor="background2" w:themeShade="1A"/>
          <w:highlight w:val="none"/>
        </w:rPr>
        <w:t>份，其中甲方执</w:t>
      </w:r>
      <w:r>
        <w:rPr>
          <w:rFonts w:hint="eastAsia" w:asciiTheme="minorEastAsia" w:hAnsiTheme="minorEastAsia" w:eastAsiaTheme="minorEastAsia" w:cstheme="minorEastAsia"/>
          <w:color w:val="181717" w:themeColor="background2" w:themeShade="1A"/>
          <w:highlight w:val="none"/>
          <w:lang w:eastAsia="zh-CN"/>
        </w:rPr>
        <w:t>三</w:t>
      </w:r>
      <w:r>
        <w:rPr>
          <w:rFonts w:hint="eastAsia" w:asciiTheme="minorEastAsia" w:hAnsiTheme="minorEastAsia" w:eastAsiaTheme="minorEastAsia" w:cstheme="minorEastAsia"/>
          <w:color w:val="181717" w:themeColor="background2" w:themeShade="1A"/>
          <w:highlight w:val="none"/>
        </w:rPr>
        <w:t>份，乙方执三份。</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60" w:lineRule="exact"/>
        <w:ind w:left="0" w:leftChars="0" w:firstLine="0" w:firstLineChars="0"/>
        <w:textAlignment w:val="auto"/>
        <w:rPr>
          <w:rFonts w:eastAsia="宋体"/>
          <w:color w:val="181717" w:themeColor="background2" w:themeShade="1A"/>
        </w:rPr>
      </w:pP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60" w:lineRule="exact"/>
        <w:ind w:left="141" w:leftChars="59" w:firstLine="480"/>
        <w:textAlignment w:val="auto"/>
        <w:rPr>
          <w:rFonts w:eastAsia="宋体"/>
          <w:color w:val="181717" w:themeColor="background2" w:themeShade="1A"/>
          <w:u w:val="single"/>
        </w:rPr>
      </w:pPr>
      <w:r>
        <w:rPr>
          <w:rFonts w:hint="eastAsia" w:eastAsia="宋体"/>
          <w:color w:val="181717" w:themeColor="background2" w:themeShade="1A"/>
        </w:rPr>
        <w:t>甲方（盖章）</w:t>
      </w:r>
      <w:r>
        <w:rPr>
          <w:rFonts w:eastAsia="宋体"/>
          <w:color w:val="181717" w:themeColor="background2" w:themeShade="1A"/>
        </w:rPr>
        <w:t>：</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60" w:lineRule="exact"/>
        <w:ind w:left="617" w:leftChars="257" w:firstLine="0" w:firstLineChars="0"/>
        <w:textAlignment w:val="auto"/>
        <w:rPr>
          <w:rFonts w:eastAsia="宋体"/>
          <w:color w:val="181717" w:themeColor="background2" w:themeShade="1A"/>
        </w:rPr>
      </w:pPr>
      <w:r>
        <w:rPr>
          <w:rFonts w:hint="eastAsia" w:eastAsia="宋体"/>
          <w:color w:val="181717" w:themeColor="background2" w:themeShade="1A"/>
        </w:rPr>
        <w:t>甲方</w:t>
      </w:r>
      <w:r>
        <w:rPr>
          <w:rFonts w:eastAsia="宋体"/>
          <w:color w:val="181717" w:themeColor="background2" w:themeShade="1A"/>
        </w:rPr>
        <w:t>法定代表人</w:t>
      </w:r>
      <w:r>
        <w:rPr>
          <w:rFonts w:hint="eastAsia" w:eastAsia="宋体"/>
          <w:color w:val="181717" w:themeColor="background2" w:themeShade="1A"/>
        </w:rPr>
        <w:t>或</w:t>
      </w:r>
      <w:r>
        <w:rPr>
          <w:rFonts w:eastAsia="宋体"/>
          <w:color w:val="181717" w:themeColor="background2" w:themeShade="1A"/>
        </w:rPr>
        <w:t>授权</w:t>
      </w:r>
      <w:r>
        <w:rPr>
          <w:rFonts w:hint="eastAsia" w:eastAsia="宋体"/>
          <w:color w:val="181717" w:themeColor="background2" w:themeShade="1A"/>
        </w:rPr>
        <w:t>委托人（签字或盖章）</w:t>
      </w:r>
      <w:r>
        <w:rPr>
          <w:rFonts w:eastAsia="宋体"/>
          <w:color w:val="181717" w:themeColor="background2" w:themeShade="1A"/>
        </w:rPr>
        <w:t>：</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60" w:lineRule="exact"/>
        <w:ind w:left="141" w:leftChars="59" w:firstLine="480"/>
        <w:textAlignment w:val="auto"/>
        <w:rPr>
          <w:rFonts w:eastAsia="宋体"/>
          <w:color w:val="181717" w:themeColor="background2" w:themeShade="1A"/>
        </w:rPr>
      </w:pPr>
      <w:r>
        <w:rPr>
          <w:rFonts w:eastAsia="宋体"/>
          <w:color w:val="181717" w:themeColor="background2" w:themeShade="1A"/>
        </w:rPr>
        <w:t>地址：</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60" w:lineRule="exact"/>
        <w:ind w:left="141" w:leftChars="59" w:firstLine="480"/>
        <w:textAlignment w:val="auto"/>
        <w:rPr>
          <w:rFonts w:eastAsia="宋体"/>
          <w:color w:val="181717" w:themeColor="background2" w:themeShade="1A"/>
          <w:u w:val="single"/>
        </w:rPr>
      </w:pPr>
      <w:r>
        <w:rPr>
          <w:rFonts w:eastAsia="宋体"/>
          <w:color w:val="181717" w:themeColor="background2" w:themeShade="1A"/>
        </w:rPr>
        <w:t>开户银行：</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60" w:lineRule="exact"/>
        <w:ind w:left="141" w:leftChars="59" w:firstLine="480"/>
        <w:textAlignment w:val="auto"/>
        <w:rPr>
          <w:rFonts w:eastAsia="宋体"/>
          <w:color w:val="181717" w:themeColor="background2" w:themeShade="1A"/>
          <w:u w:val="single"/>
        </w:rPr>
      </w:pPr>
      <w:r>
        <w:rPr>
          <w:rFonts w:eastAsia="宋体"/>
          <w:color w:val="181717" w:themeColor="background2" w:themeShade="1A"/>
        </w:rPr>
        <w:t>帐号：</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60" w:lineRule="exact"/>
        <w:ind w:left="141" w:leftChars="59" w:firstLine="480"/>
        <w:textAlignment w:val="auto"/>
        <w:rPr>
          <w:rFonts w:eastAsia="宋体"/>
          <w:color w:val="181717" w:themeColor="background2" w:themeShade="1A"/>
        </w:rPr>
      </w:pPr>
      <w:r>
        <w:rPr>
          <w:rFonts w:eastAsia="宋体"/>
          <w:color w:val="181717" w:themeColor="background2" w:themeShade="1A"/>
        </w:rPr>
        <w:t>签于</w:t>
      </w:r>
      <w:r>
        <w:rPr>
          <w:rFonts w:hint="eastAsia" w:eastAsia="宋体"/>
          <w:color w:val="181717" w:themeColor="background2" w:themeShade="1A"/>
        </w:rPr>
        <w:t xml:space="preserve">：   </w:t>
      </w:r>
      <w:r>
        <w:rPr>
          <w:rFonts w:eastAsia="宋体"/>
          <w:color w:val="181717" w:themeColor="background2" w:themeShade="1A"/>
        </w:rPr>
        <w:t>年</w:t>
      </w:r>
      <w:r>
        <w:rPr>
          <w:rFonts w:hint="eastAsia" w:eastAsia="宋体"/>
          <w:color w:val="181717" w:themeColor="background2" w:themeShade="1A"/>
        </w:rPr>
        <w:t xml:space="preserve">   </w:t>
      </w:r>
      <w:r>
        <w:rPr>
          <w:rFonts w:eastAsia="宋体"/>
          <w:color w:val="181717" w:themeColor="background2" w:themeShade="1A"/>
        </w:rPr>
        <w:t>月</w:t>
      </w:r>
      <w:r>
        <w:rPr>
          <w:rFonts w:hint="eastAsia" w:eastAsia="宋体"/>
          <w:color w:val="181717" w:themeColor="background2" w:themeShade="1A"/>
        </w:rPr>
        <w:t xml:space="preserve">   </w:t>
      </w:r>
      <w:r>
        <w:rPr>
          <w:rFonts w:eastAsia="宋体"/>
          <w:color w:val="181717" w:themeColor="background2" w:themeShade="1A"/>
        </w:rPr>
        <w:t>日</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60" w:lineRule="exact"/>
        <w:ind w:left="2062" w:leftChars="259" w:hanging="1440" w:hangingChars="600"/>
        <w:textAlignment w:val="auto"/>
        <w:rPr>
          <w:rFonts w:hint="eastAsia" w:eastAsia="宋体"/>
          <w:color w:val="181717" w:themeColor="background2" w:themeShade="1A"/>
        </w:rPr>
      </w:pP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60" w:lineRule="exact"/>
        <w:ind w:left="2062" w:leftChars="259" w:hanging="1440" w:hangingChars="600"/>
        <w:textAlignment w:val="auto"/>
        <w:rPr>
          <w:rFonts w:hint="eastAsia" w:eastAsia="宋体"/>
          <w:color w:val="181717" w:themeColor="background2" w:themeShade="1A"/>
        </w:rPr>
      </w:pP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60" w:lineRule="exact"/>
        <w:ind w:left="2062" w:leftChars="259" w:hanging="1440" w:hangingChars="600"/>
        <w:textAlignment w:val="auto"/>
        <w:rPr>
          <w:rFonts w:eastAsia="宋体"/>
          <w:color w:val="181717" w:themeColor="background2" w:themeShade="1A"/>
        </w:rPr>
      </w:pPr>
      <w:r>
        <w:rPr>
          <w:rFonts w:hint="eastAsia" w:eastAsia="宋体"/>
          <w:color w:val="181717" w:themeColor="background2" w:themeShade="1A"/>
        </w:rPr>
        <w:t>乙方（盖章）：</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60" w:lineRule="exact"/>
        <w:ind w:left="617" w:leftChars="257" w:firstLine="0" w:firstLineChars="0"/>
        <w:textAlignment w:val="auto"/>
        <w:rPr>
          <w:rFonts w:eastAsia="宋体"/>
          <w:color w:val="181717" w:themeColor="background2" w:themeShade="1A"/>
        </w:rPr>
      </w:pPr>
      <w:r>
        <w:rPr>
          <w:rFonts w:hint="eastAsia" w:eastAsia="宋体"/>
          <w:color w:val="181717" w:themeColor="background2" w:themeShade="1A"/>
        </w:rPr>
        <w:t>乙方</w:t>
      </w:r>
      <w:r>
        <w:rPr>
          <w:rFonts w:eastAsia="宋体"/>
          <w:color w:val="181717" w:themeColor="background2" w:themeShade="1A"/>
        </w:rPr>
        <w:t>法定代表人</w:t>
      </w:r>
      <w:r>
        <w:rPr>
          <w:rFonts w:hint="eastAsia" w:eastAsia="宋体"/>
          <w:color w:val="181717" w:themeColor="background2" w:themeShade="1A"/>
        </w:rPr>
        <w:t>或</w:t>
      </w:r>
      <w:r>
        <w:rPr>
          <w:rFonts w:eastAsia="宋体"/>
          <w:color w:val="181717" w:themeColor="background2" w:themeShade="1A"/>
        </w:rPr>
        <w:t>授权</w:t>
      </w:r>
      <w:r>
        <w:rPr>
          <w:rFonts w:hint="eastAsia" w:eastAsia="宋体"/>
          <w:color w:val="181717" w:themeColor="background2" w:themeShade="1A"/>
        </w:rPr>
        <w:t>委托人（签字或盖章）</w:t>
      </w:r>
      <w:r>
        <w:rPr>
          <w:rFonts w:eastAsia="宋体"/>
          <w:color w:val="181717" w:themeColor="background2" w:themeShade="1A"/>
        </w:rPr>
        <w:t>：</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60" w:lineRule="exact"/>
        <w:ind w:left="1342" w:leftChars="259" w:hanging="720" w:hangingChars="300"/>
        <w:textAlignment w:val="auto"/>
        <w:rPr>
          <w:rFonts w:eastAsia="宋体"/>
          <w:color w:val="181717" w:themeColor="background2" w:themeShade="1A"/>
        </w:rPr>
      </w:pPr>
      <w:r>
        <w:rPr>
          <w:rFonts w:eastAsia="宋体"/>
          <w:color w:val="181717" w:themeColor="background2" w:themeShade="1A"/>
        </w:rPr>
        <w:t>地址：</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60" w:lineRule="exact"/>
        <w:ind w:left="1822" w:leftChars="259" w:hanging="1200" w:hangingChars="500"/>
        <w:textAlignment w:val="auto"/>
        <w:rPr>
          <w:rFonts w:eastAsia="宋体"/>
          <w:color w:val="181717" w:themeColor="background2" w:themeShade="1A"/>
          <w:u w:val="single"/>
        </w:rPr>
      </w:pPr>
      <w:r>
        <w:rPr>
          <w:rFonts w:eastAsia="宋体"/>
          <w:color w:val="181717" w:themeColor="background2" w:themeShade="1A"/>
        </w:rPr>
        <w:t>开户银行：</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60" w:lineRule="exact"/>
        <w:ind w:left="141" w:leftChars="59" w:firstLine="480"/>
        <w:textAlignment w:val="auto"/>
        <w:rPr>
          <w:rFonts w:eastAsia="宋体"/>
          <w:color w:val="181717" w:themeColor="background2" w:themeShade="1A"/>
        </w:rPr>
      </w:pPr>
      <w:r>
        <w:rPr>
          <w:rFonts w:eastAsia="宋体"/>
          <w:color w:val="181717" w:themeColor="background2" w:themeShade="1A"/>
        </w:rPr>
        <w:t>帐号：</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60" w:lineRule="exact"/>
        <w:ind w:left="0" w:leftChars="0" w:firstLine="720" w:firstLineChars="300"/>
        <w:textAlignment w:val="auto"/>
        <w:rPr>
          <w:color w:val="181717" w:themeColor="background2" w:themeShade="1A"/>
        </w:rPr>
        <w:sectPr>
          <w:type w:val="continuous"/>
          <w:pgSz w:w="11906" w:h="16838"/>
          <w:pgMar w:top="1440" w:right="1800" w:bottom="1440" w:left="1800" w:header="851" w:footer="992" w:gutter="0"/>
          <w:cols w:space="425" w:num="2"/>
          <w:docGrid w:type="lines" w:linePitch="312" w:charSpace="0"/>
        </w:sectPr>
      </w:pPr>
      <w:r>
        <w:rPr>
          <w:rFonts w:eastAsia="宋体"/>
          <w:color w:val="181717" w:themeColor="background2" w:themeShade="1A"/>
        </w:rPr>
        <w:t>签于</w:t>
      </w:r>
      <w:r>
        <w:rPr>
          <w:rFonts w:hint="eastAsia" w:eastAsia="宋体"/>
          <w:color w:val="181717" w:themeColor="background2" w:themeShade="1A"/>
        </w:rPr>
        <w:t xml:space="preserve">：   </w:t>
      </w:r>
      <w:r>
        <w:rPr>
          <w:rFonts w:eastAsia="宋体"/>
          <w:color w:val="181717" w:themeColor="background2" w:themeShade="1A"/>
        </w:rPr>
        <w:t>年</w:t>
      </w:r>
      <w:r>
        <w:rPr>
          <w:rFonts w:hint="eastAsia" w:eastAsia="宋体"/>
          <w:color w:val="181717" w:themeColor="background2" w:themeShade="1A"/>
        </w:rPr>
        <w:t xml:space="preserve">   </w:t>
      </w:r>
      <w:r>
        <w:rPr>
          <w:rFonts w:eastAsia="宋体"/>
          <w:color w:val="181717" w:themeColor="background2" w:themeShade="1A"/>
        </w:rPr>
        <w:t>月</w:t>
      </w:r>
      <w:r>
        <w:rPr>
          <w:rFonts w:hint="eastAsia" w:eastAsia="宋体"/>
          <w:color w:val="181717" w:themeColor="background2" w:themeShade="1A"/>
        </w:rPr>
        <w:t xml:space="preserve"> </w:t>
      </w:r>
    </w:p>
    <w:p>
      <w:pPr>
        <w:ind w:left="0" w:leftChars="0" w:firstLine="0" w:firstLineChars="0"/>
      </w:pPr>
    </w:p>
    <w:sectPr>
      <w:type w:val="continuous"/>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1B2CC2"/>
    <w:multiLevelType w:val="singleLevel"/>
    <w:tmpl w:val="781B2CC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95D00"/>
    <w:rsid w:val="01FC1903"/>
    <w:rsid w:val="08717A08"/>
    <w:rsid w:val="0BBA0DB3"/>
    <w:rsid w:val="26B908A9"/>
    <w:rsid w:val="27684A8E"/>
    <w:rsid w:val="2CBF1EF2"/>
    <w:rsid w:val="2D524B7C"/>
    <w:rsid w:val="39242D66"/>
    <w:rsid w:val="3D5D4D28"/>
    <w:rsid w:val="46495D00"/>
    <w:rsid w:val="4BBB761A"/>
    <w:rsid w:val="525D0A51"/>
    <w:rsid w:val="66BB0B48"/>
    <w:rsid w:val="6F1A2986"/>
    <w:rsid w:val="72DA347C"/>
    <w:rsid w:val="74BF4D74"/>
    <w:rsid w:val="74D65E6F"/>
    <w:rsid w:val="75BC0518"/>
    <w:rsid w:val="7CFF85B9"/>
    <w:rsid w:val="7EFF0EA5"/>
    <w:rsid w:val="7F9C6A77"/>
    <w:rsid w:val="AFDBF007"/>
    <w:rsid w:val="DDCE73A8"/>
    <w:rsid w:val="F9798C60"/>
    <w:rsid w:val="F9FEB497"/>
    <w:rsid w:val="FAD71B21"/>
    <w:rsid w:val="FE52BB6D"/>
    <w:rsid w:val="FEB64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pPr>
    <w:rPr>
      <w:rFonts w:ascii="Times New Roman" w:hAnsi="Times New Roman" w:cs="Times New Roman" w:eastAsiaTheme="minorEastAsia"/>
      <w:color w:val="000000"/>
      <w:kern w:val="2"/>
      <w:sz w:val="24"/>
      <w:szCs w:val="24"/>
      <w:lang w:val="en-US" w:eastAsia="zh-CN" w:bidi="ar-SA"/>
    </w:rPr>
  </w:style>
  <w:style w:type="paragraph" w:styleId="4">
    <w:name w:val="heading 1"/>
    <w:basedOn w:val="1"/>
    <w:next w:val="1"/>
    <w:qFormat/>
    <w:uiPriority w:val="9"/>
    <w:pPr>
      <w:keepNext/>
      <w:keepLines/>
      <w:spacing w:before="340" w:after="330" w:line="480" w:lineRule="auto"/>
      <w:ind w:firstLine="482"/>
      <w:jc w:val="center"/>
      <w:outlineLvl w:val="0"/>
    </w:pPr>
    <w:rPr>
      <w:rFonts w:eastAsiaTheme="majorEastAsia" w:cstheme="minorBidi"/>
      <w:b/>
      <w:bCs/>
      <w:kern w:val="44"/>
      <w:sz w:val="44"/>
      <w:szCs w:val="44"/>
    </w:rPr>
  </w:style>
  <w:style w:type="paragraph" w:styleId="5">
    <w:name w:val="heading 2"/>
    <w:basedOn w:val="1"/>
    <w:next w:val="1"/>
    <w:unhideWhenUsed/>
    <w:qFormat/>
    <w:uiPriority w:val="9"/>
    <w:pPr>
      <w:keepNext/>
      <w:keepLines/>
      <w:pageBreakBefore/>
      <w:spacing w:before="260" w:after="260" w:line="480" w:lineRule="auto"/>
      <w:ind w:firstLine="0" w:firstLineChars="0"/>
      <w:jc w:val="center"/>
      <w:outlineLvl w:val="1"/>
    </w:pPr>
    <w:rPr>
      <w:rFonts w:eastAsiaTheme="majorEastAsia" w:cstheme="majorBidi"/>
      <w:b/>
      <w:bCs/>
      <w:sz w:val="36"/>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1"/>
    <w:pPr>
      <w:ind w:left="113"/>
    </w:pPr>
    <w:rPr>
      <w:rFonts w:ascii="宋体" w:hAnsi="宋体" w:eastAsia="宋体"/>
      <w:sz w:val="21"/>
      <w:szCs w:val="21"/>
    </w:rPr>
  </w:style>
  <w:style w:type="paragraph" w:styleId="6">
    <w:name w:val="footer"/>
    <w:basedOn w:val="1"/>
    <w:unhideWhenUsed/>
    <w:qFormat/>
    <w:uiPriority w:val="99"/>
    <w:pPr>
      <w:tabs>
        <w:tab w:val="center" w:pos="4153"/>
        <w:tab w:val="right" w:pos="8306"/>
      </w:tabs>
      <w:snapToGrid w:val="0"/>
      <w:spacing w:line="240" w:lineRule="atLeas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2020-11-26T22:07:00Z</dcterms:created>
  <dc:creator>幸运</dc:creator>
  <cp:lastModifiedBy>greatwall</cp:lastModifiedBy>
  <dcterms:modified xsi:type="dcterms:W3CDTF">2024-11-05T14:35:13Z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