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扬尘防治管理平台可视化大屏项目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报价单</w:t>
      </w:r>
    </w:p>
    <w:p>
      <w:pPr>
        <w:rPr>
          <w:sz w:val="24"/>
          <w:szCs w:val="24"/>
        </w:rPr>
      </w:pPr>
    </w:p>
    <w:p>
      <w:pPr>
        <w:jc w:val="center"/>
        <w:rPr>
          <w:rFonts w:hint="eastAsia"/>
          <w:sz w:val="22"/>
          <w:szCs w:val="24"/>
          <w:lang w:val="en-US" w:eastAsia="zh-CN"/>
        </w:rPr>
      </w:pPr>
      <w:r>
        <w:rPr>
          <w:rFonts w:hint="eastAsia"/>
          <w:sz w:val="22"/>
          <w:szCs w:val="24"/>
          <w:lang w:val="en-US" w:eastAsia="zh-CN"/>
        </w:rPr>
        <w:drawing>
          <wp:inline distT="0" distB="0" distL="114300" distR="114300">
            <wp:extent cx="5271770" cy="2959100"/>
            <wp:effectExtent l="0" t="0" r="5080" b="12700"/>
            <wp:docPr id="2" name="图片 2" descr="fc03a89362d456b022a14e55cc8c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c03a89362d456b022a14e55cc8c9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2"/>
          <w:szCs w:val="24"/>
          <w:lang w:val="en-US" w:eastAsia="zh-CN"/>
        </w:rPr>
        <w:t>(效果图，可视化大屏项目安装在安全站201会议室西边墙壁上，原墙面为铝塑板)</w:t>
      </w:r>
    </w:p>
    <w:p>
      <w:pPr>
        <w:jc w:val="center"/>
        <w:rPr>
          <w:rFonts w:hint="eastAsia"/>
          <w:sz w:val="22"/>
          <w:szCs w:val="24"/>
          <w:lang w:val="en-US" w:eastAsia="zh-CN"/>
        </w:rPr>
      </w:pPr>
    </w:p>
    <w:p>
      <w:pPr>
        <w:jc w:val="center"/>
        <w:rPr>
          <w:rFonts w:hint="eastAsia"/>
          <w:sz w:val="22"/>
          <w:szCs w:val="24"/>
          <w:lang w:val="en-US" w:eastAsia="zh-CN"/>
        </w:rPr>
      </w:pPr>
    </w:p>
    <w:p>
      <w:pPr>
        <w:jc w:val="center"/>
        <w:rPr>
          <w:rFonts w:hint="eastAsia"/>
          <w:sz w:val="22"/>
          <w:szCs w:val="24"/>
          <w:lang w:val="en-US" w:eastAsia="zh-CN"/>
        </w:rPr>
      </w:pPr>
    </w:p>
    <w:p>
      <w:pPr>
        <w:jc w:val="center"/>
        <w:rPr>
          <w:rFonts w:hint="eastAsia"/>
          <w:sz w:val="22"/>
          <w:szCs w:val="24"/>
          <w:lang w:val="en-US" w:eastAsia="zh-CN"/>
        </w:rPr>
      </w:pPr>
    </w:p>
    <w:p>
      <w:pPr>
        <w:jc w:val="both"/>
        <w:rPr>
          <w:rFonts w:hint="eastAsia"/>
          <w:sz w:val="22"/>
          <w:szCs w:val="24"/>
          <w:lang w:val="en-US" w:eastAsia="zh-CN"/>
        </w:rPr>
      </w:pPr>
    </w:p>
    <w:p>
      <w:pPr>
        <w:jc w:val="center"/>
        <w:rPr>
          <w:rFonts w:hint="default"/>
          <w:sz w:val="22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报价清单</w:t>
      </w:r>
    </w:p>
    <w:p>
      <w:pPr>
        <w:numPr>
          <w:ilvl w:val="0"/>
          <w:numId w:val="0"/>
        </w:numPr>
      </w:pPr>
    </w:p>
    <w:tbl>
      <w:tblPr>
        <w:tblStyle w:val="4"/>
        <w:tblW w:w="924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2872"/>
        <w:gridCol w:w="2215"/>
        <w:gridCol w:w="605"/>
        <w:gridCol w:w="668"/>
        <w:gridCol w:w="1454"/>
        <w:gridCol w:w="8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4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一、可视化大屏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55寸触摸一体机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（i5处理器，内存4g，固态硬盘128g）以上，支持无线投屏播放。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含运输安装费用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19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47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二、单红防水LED屏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显示屏型号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单元板尺寸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屏长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加边框尺寸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屏总长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P10显示屏长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4.48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P10显示屏高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规格尺寸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P10单红防水LED屏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4.57*0.41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19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注：4.57*0.41=1.87平方≈2平方（出厂按2个平方算）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19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47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三、广告设计部分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2公分厚PVC板</w:t>
            </w:r>
            <w:r>
              <w:rPr>
                <w:rStyle w:val="10"/>
                <w:lang w:val="en-US" w:eastAsia="zh-CN" w:bidi="ar"/>
              </w:rPr>
              <w:t>＋</w:t>
            </w:r>
            <w:r>
              <w:rPr>
                <w:rStyle w:val="9"/>
                <w:lang w:val="en-US" w:eastAsia="zh-CN" w:bidi="ar"/>
              </w:rPr>
              <w:t>亚克力面板 背喷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LED屏</w:t>
            </w:r>
            <w:r>
              <w:rPr>
                <w:rStyle w:val="10"/>
                <w:lang w:val="en-US" w:eastAsia="zh-CN" w:bidi="ar"/>
              </w:rPr>
              <w:t>＋</w:t>
            </w:r>
            <w:r>
              <w:rPr>
                <w:rStyle w:val="9"/>
                <w:lang w:val="en-US" w:eastAsia="zh-CN" w:bidi="ar"/>
              </w:rPr>
              <w:t>广告安装设计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19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65" w:type="dxa"/>
            <w:gridSpan w:val="5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本扬尘防治管理平台可视化大屏项目需包含至少2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年质保，有24小时服务电话，项目寿命周期内的维修服务。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小计 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65" w:type="dxa"/>
            <w:gridSpan w:val="5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税率 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65" w:type="dxa"/>
            <w:gridSpan w:val="5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税额 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65" w:type="dxa"/>
            <w:gridSpan w:val="5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总计含税价 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sz w:val="28"/>
          <w:szCs w:val="28"/>
        </w:r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 w:eastAsia="宋体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2F9F7E"/>
    <w:multiLevelType w:val="singleLevel"/>
    <w:tmpl w:val="E72F9F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F6695"/>
    <w:rsid w:val="03A345D9"/>
    <w:rsid w:val="113759FA"/>
    <w:rsid w:val="252F3964"/>
    <w:rsid w:val="36D721CA"/>
    <w:rsid w:val="403F6695"/>
    <w:rsid w:val="40FC7BF7"/>
    <w:rsid w:val="4E4270D2"/>
    <w:rsid w:val="56CD2585"/>
    <w:rsid w:val="5E025DE6"/>
    <w:rsid w:val="5EF949CF"/>
    <w:rsid w:val="64280D04"/>
    <w:rsid w:val="793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ascii="Arial" w:hAnsi="Arial" w:cs="Arial"/>
      <w:b/>
      <w:bCs/>
      <w:color w:val="000000"/>
      <w:sz w:val="20"/>
      <w:szCs w:val="20"/>
      <w:u w:val="none"/>
    </w:rPr>
  </w:style>
  <w:style w:type="character" w:customStyle="1" w:styleId="8">
    <w:name w:val="font41"/>
    <w:basedOn w:val="6"/>
    <w:qFormat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0">
    <w:name w:val="font31"/>
    <w:basedOn w:val="6"/>
    <w:uiPriority w:val="0"/>
    <w:rPr>
      <w:rFonts w:hint="eastAsia" w:ascii="微软雅黑" w:hAnsi="微软雅黑" w:eastAsia="微软雅黑" w:cs="微软雅黑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2021-08-25T19:56:00Z</dcterms:created>
  <dc:creator>D༅</dc:creator>
  <cp:lastModifiedBy>Tang lee</cp:lastModifiedBy>
  <cp:lastPrinted>2021-08-30T00:37:00Z</cp:lastPrinted>
  <dcterms:modified xsi:type="dcterms:W3CDTF">2021-08-30T02:23:17Z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BF4329ED1B104D20A4BA0B7F49E68EE4</vt:lpwstr>
  </property>
</Properties>
</file>