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right="0"/>
        <w:jc w:val="both"/>
        <w:rPr>
          <w:rFonts w:hint="eastAsia" w:ascii="仿宋" w:hAnsi="仿宋" w:eastAsia="仿宋" w:cs="仿宋"/>
          <w:i w:val="0"/>
          <w:caps w:val="0"/>
          <w:color w:val="555555"/>
          <w:spacing w:val="0"/>
          <w:sz w:val="28"/>
          <w:szCs w:val="28"/>
          <w:shd w:val="clear" w:fill="FFFFFF"/>
          <w:lang w:val="en-US" w:eastAsia="zh-CN"/>
        </w:rPr>
      </w:pPr>
      <w:r>
        <w:rPr>
          <w:rFonts w:hint="eastAsia" w:ascii="Arial" w:hAnsi="Arial" w:eastAsia="微软雅黑" w:cs="Arial"/>
          <w:i w:val="0"/>
          <w:iCs w:val="0"/>
          <w:caps w:val="0"/>
          <w:color w:val="333333"/>
          <w:spacing w:val="0"/>
          <w:sz w:val="24"/>
          <w:szCs w:val="24"/>
          <w:shd w:val="clear" w:fill="FFFFFF"/>
          <w:lang w:val="en-US" w:eastAsia="zh-CN"/>
        </w:rPr>
        <w:t>　</w:t>
      </w:r>
      <w:bookmarkStart w:id="0" w:name="_GoBack"/>
      <w:bookmarkEnd w:id="0"/>
      <w:r>
        <w:rPr>
          <w:rFonts w:hint="eastAsia" w:ascii="仿宋" w:hAnsi="仿宋" w:eastAsia="仿宋" w:cs="仿宋"/>
          <w:i w:val="0"/>
          <w:caps w:val="0"/>
          <w:color w:val="555555"/>
          <w:spacing w:val="0"/>
          <w:sz w:val="28"/>
          <w:szCs w:val="28"/>
          <w:shd w:val="clear" w:fill="FFFFFF"/>
          <w:lang w:eastAsia="zh-CN"/>
        </w:rPr>
        <w:t>附件</w:t>
      </w:r>
      <w:r>
        <w:rPr>
          <w:rFonts w:hint="eastAsia" w:ascii="仿宋" w:hAnsi="仿宋" w:eastAsia="仿宋" w:cs="仿宋"/>
          <w:i w:val="0"/>
          <w:caps w:val="0"/>
          <w:color w:val="555555"/>
          <w:spacing w:val="0"/>
          <w:sz w:val="28"/>
          <w:szCs w:val="28"/>
          <w:shd w:val="clear" w:fill="FFFFFF"/>
          <w:lang w:val="en-US" w:eastAsia="zh-CN"/>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right="0" w:firstLine="3200" w:firstLineChars="1000"/>
        <w:jc w:val="left"/>
        <w:rPr>
          <w:rFonts w:hint="eastAsia" w:ascii="黑体" w:hAnsi="黑体" w:eastAsia="黑体" w:cs="黑体"/>
          <w:i w:val="0"/>
          <w:caps w:val="0"/>
          <w:color w:val="555555"/>
          <w:spacing w:val="0"/>
          <w:sz w:val="32"/>
          <w:szCs w:val="32"/>
          <w:shd w:val="clear" w:fill="FFFFFF"/>
          <w:lang w:eastAsia="zh-CN"/>
        </w:rPr>
      </w:pPr>
      <w:r>
        <w:rPr>
          <w:rFonts w:hint="eastAsia" w:ascii="黑体" w:hAnsi="黑体" w:eastAsia="黑体" w:cs="黑体"/>
          <w:i w:val="0"/>
          <w:caps w:val="0"/>
          <w:color w:val="555555"/>
          <w:spacing w:val="0"/>
          <w:sz w:val="32"/>
          <w:szCs w:val="32"/>
          <w:shd w:val="clear" w:fill="FFFFFF"/>
        </w:rPr>
        <w:t>建筑</w:t>
      </w:r>
      <w:r>
        <w:rPr>
          <w:rFonts w:hint="eastAsia" w:ascii="黑体" w:hAnsi="黑体" w:eastAsia="黑体" w:cs="黑体"/>
          <w:i w:val="0"/>
          <w:caps w:val="0"/>
          <w:color w:val="555555"/>
          <w:spacing w:val="0"/>
          <w:sz w:val="32"/>
          <w:szCs w:val="32"/>
          <w:shd w:val="clear" w:fill="FFFFFF"/>
          <w:lang w:eastAsia="zh-CN"/>
        </w:rPr>
        <w:t>施工</w:t>
      </w:r>
      <w:r>
        <w:rPr>
          <w:rFonts w:hint="eastAsia" w:ascii="黑体" w:hAnsi="黑体" w:eastAsia="黑体" w:cs="黑体"/>
          <w:i w:val="0"/>
          <w:caps w:val="0"/>
          <w:color w:val="555555"/>
          <w:spacing w:val="0"/>
          <w:sz w:val="32"/>
          <w:szCs w:val="32"/>
          <w:shd w:val="clear" w:fill="FFFFFF"/>
        </w:rPr>
        <w:t>企业</w:t>
      </w:r>
      <w:r>
        <w:rPr>
          <w:rFonts w:hint="eastAsia" w:ascii="黑体" w:hAnsi="黑体" w:eastAsia="黑体" w:cs="黑体"/>
          <w:i w:val="0"/>
          <w:caps w:val="0"/>
          <w:color w:val="555555"/>
          <w:spacing w:val="0"/>
          <w:sz w:val="32"/>
          <w:szCs w:val="32"/>
          <w:shd w:val="clear" w:fill="FFFFFF"/>
          <w:lang w:eastAsia="zh-CN"/>
        </w:rPr>
        <w:t>安全生产许可证审查意见表（新申请）</w:t>
      </w:r>
    </w:p>
    <w:tbl>
      <w:tblPr>
        <w:tblStyle w:val="7"/>
        <w:tblW w:w="14593"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00"/>
        <w:gridCol w:w="2496"/>
        <w:gridCol w:w="3279"/>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rPr>
                <w:rFonts w:hint="default"/>
                <w:vertAlign w:val="baseline"/>
                <w:lang w:val="en-US" w:eastAsia="zh-CN"/>
              </w:rPr>
            </w:pPr>
            <w:r>
              <w:rPr>
                <w:rFonts w:hint="eastAsia"/>
                <w:vertAlign w:val="baseline"/>
                <w:lang w:val="en-US" w:eastAsia="zh-CN"/>
              </w:rPr>
              <w:t>序号</w:t>
            </w:r>
          </w:p>
        </w:tc>
        <w:tc>
          <w:tcPr>
            <w:tcW w:w="1800" w:type="dxa"/>
          </w:tcPr>
          <w:p>
            <w:pPr>
              <w:rPr>
                <w:rFonts w:hint="default"/>
                <w:vertAlign w:val="baseline"/>
                <w:lang w:val="en-US" w:eastAsia="zh-CN"/>
              </w:rPr>
            </w:pPr>
            <w:r>
              <w:rPr>
                <w:rFonts w:hint="eastAsia"/>
                <w:vertAlign w:val="baseline"/>
                <w:lang w:val="en-US" w:eastAsia="zh-CN"/>
              </w:rPr>
              <w:t>　　受理编号</w:t>
            </w:r>
          </w:p>
        </w:tc>
        <w:tc>
          <w:tcPr>
            <w:tcW w:w="2496" w:type="dxa"/>
          </w:tcPr>
          <w:p>
            <w:pPr>
              <w:rPr>
                <w:rFonts w:hint="default"/>
                <w:vertAlign w:val="baseline"/>
                <w:lang w:val="en-US" w:eastAsia="zh-CN"/>
              </w:rPr>
            </w:pPr>
            <w:r>
              <w:rPr>
                <w:rFonts w:hint="eastAsia"/>
                <w:vertAlign w:val="baseline"/>
                <w:lang w:val="en-US" w:eastAsia="zh-CN"/>
              </w:rPr>
              <w:t>　　　单位名称</w:t>
            </w:r>
          </w:p>
        </w:tc>
        <w:tc>
          <w:tcPr>
            <w:tcW w:w="3279" w:type="dxa"/>
          </w:tcPr>
          <w:p>
            <w:pPr>
              <w:rPr>
                <w:rFonts w:hint="default"/>
                <w:vertAlign w:val="baseline"/>
                <w:lang w:val="en-US" w:eastAsia="zh-CN"/>
              </w:rPr>
            </w:pPr>
            <w:r>
              <w:rPr>
                <w:rFonts w:hint="eastAsia"/>
                <w:vertAlign w:val="baseline"/>
                <w:lang w:val="en-US" w:eastAsia="zh-CN"/>
              </w:rPr>
              <w:t>　　　　　资质等级</w:t>
            </w:r>
          </w:p>
        </w:tc>
        <w:tc>
          <w:tcPr>
            <w:tcW w:w="6257" w:type="dxa"/>
          </w:tcPr>
          <w:p>
            <w:pPr>
              <w:rPr>
                <w:rFonts w:hint="default"/>
                <w:vertAlign w:val="baseline"/>
                <w:lang w:val="en-US" w:eastAsia="zh-CN"/>
              </w:rPr>
            </w:pPr>
            <w:r>
              <w:rPr>
                <w:rFonts w:hint="eastAsia"/>
                <w:vertAlign w:val="baseline"/>
                <w:lang w:val="en-US" w:eastAsia="zh-CN"/>
              </w:rPr>
              <w:t>　　　                　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1</w:t>
            </w:r>
          </w:p>
        </w:tc>
        <w:tc>
          <w:tcPr>
            <w:tcW w:w="180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09020120220816011</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湖北鼎天环境工程有限</w:t>
            </w:r>
          </w:p>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环保工程专业承包叁级</w:t>
            </w:r>
          </w:p>
        </w:tc>
        <w:tc>
          <w:tcPr>
            <w:tcW w:w="6257" w:type="dxa"/>
            <w:vAlign w:val="center"/>
          </w:tcPr>
          <w:p>
            <w:pPr>
              <w:keepNext w:val="0"/>
              <w:keepLines w:val="0"/>
              <w:widowControl/>
              <w:suppressLineNumbers w:val="0"/>
              <w:spacing w:after="200" w:afterAutospacing="0"/>
              <w:jc w:val="left"/>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、设备明细表中内容不全未列出设备的使用年限；</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、年度安全资金投入计划、计划表和安全生产、文明施工费用统计表中缺少安全技术措施和应救援器材等类目；</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、防护鞋、护目镜合格证无出厂日期；</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、安全教育培训计划未按《建筑业企业职工安全培训教育暂行规定》编制，年度安全教育培训计划表未列出具体学时；</w:t>
            </w:r>
            <w:r>
              <w:rPr>
                <w:rFonts w:ascii="Courier New" w:hAnsi="Courier New" w:eastAsia="宋体" w:cs="Courier New"/>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对于未达到一定规模标准的上述工程，施工前无需编制专项施工方案，只需按照要求和规定编制安全技术措施</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描述错误，不符合安全生产条件；</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、危险性较大分部分项工程及施工现场易发生重大事故的部位、环节的预防监控措施和应急预案与重大危险源清单不符；</w:t>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、企业无申报前一个月的社保记录，提供的政务网账号密码错误，无法查询。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2</w:t>
            </w:r>
          </w:p>
        </w:tc>
        <w:tc>
          <w:tcPr>
            <w:tcW w:w="180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09020120220829001</w:t>
            </w:r>
          </w:p>
        </w:tc>
        <w:tc>
          <w:tcPr>
            <w:tcW w:w="2496"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阳新凯运劳务有限公司</w:t>
            </w:r>
          </w:p>
        </w:tc>
        <w:tc>
          <w:tcPr>
            <w:tcW w:w="3279"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、查询到特种作业人员曾波同期在其他企业重复申报；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、未提供起重设备施工升降机制造许可证；</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、一天组织三次应急演练，演练记录过于简单，未针对每次演练制定一个完善方案；</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、安全生产规章制度中专项方案编制内容缺项，不满足危大工程实施条件,不予认可。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3</w:t>
            </w:r>
          </w:p>
        </w:tc>
        <w:tc>
          <w:tcPr>
            <w:tcW w:w="180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09020120220829008</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黄石绮华装饰设计工程</w:t>
            </w:r>
          </w:p>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有限公司</w:t>
            </w:r>
          </w:p>
        </w:tc>
        <w:tc>
          <w:tcPr>
            <w:tcW w:w="3279"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建筑装修装饰工程专业承包贰级</w:t>
            </w:r>
          </w:p>
        </w:tc>
        <w:tc>
          <w:tcPr>
            <w:tcW w:w="625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、安全生产规章制度中分包单位资质和人员资格管理制度、总（分）包的安全生产管理制度与公司资质不符；</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、安全操作规程与企业资质不符；</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、年度安全生产资金投入计划中未写明公司本年度预计产值，计划书和计划表中的投入总金额不一致；</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、部分劳保用品合格证年份过长（如绝缘鞋生产日期为</w:t>
            </w:r>
            <w:r>
              <w:rPr>
                <w:rFonts w:ascii="Arial" w:hAnsi="Arial" w:eastAsia="宋体" w:cs="Arial"/>
                <w:i w:val="0"/>
                <w:iCs w:val="0"/>
                <w:color w:val="000000"/>
                <w:kern w:val="0"/>
                <w:sz w:val="20"/>
                <w:szCs w:val="20"/>
                <w:u w:val="none"/>
                <w:lang w:val="en-US" w:eastAsia="zh-CN" w:bidi="ar"/>
              </w:rPr>
              <w:t>2019</w:t>
            </w:r>
            <w:r>
              <w:rPr>
                <w:rFonts w:hint="eastAsia" w:ascii="宋体" w:hAnsi="宋体" w:eastAsia="宋体" w:cs="宋体"/>
                <w:i w:val="0"/>
                <w:iCs w:val="0"/>
                <w:color w:val="000000"/>
                <w:kern w:val="0"/>
                <w:sz w:val="20"/>
                <w:szCs w:val="20"/>
                <w:u w:val="none"/>
                <w:lang w:val="en-US" w:eastAsia="zh-CN" w:bidi="ar"/>
              </w:rPr>
              <w:t>年，开票日期为</w:t>
            </w:r>
            <w:r>
              <w:rPr>
                <w:rFonts w:ascii="Arial" w:hAnsi="Arial" w:eastAsia="宋体" w:cs="Arial"/>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w:t>
            </w:r>
            <w:r>
              <w:rPr>
                <w:rFonts w:ascii="Courier New" w:hAnsi="Courier New" w:eastAsia="宋体" w:cs="Courier New"/>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、安全教育培训计划表与培训内容不符，无</w:t>
            </w:r>
            <w:r>
              <w:rPr>
                <w:rFonts w:ascii="Arial" w:hAnsi="Arial" w:eastAsia="宋体" w:cs="Arial"/>
                <w:i w:val="0"/>
                <w:iCs w:val="0"/>
                <w:color w:val="000000"/>
                <w:kern w:val="0"/>
                <w:sz w:val="20"/>
                <w:szCs w:val="20"/>
                <w:u w:val="none"/>
                <w:lang w:val="en-US" w:eastAsia="zh-CN" w:bidi="ar"/>
              </w:rPr>
              <w:t>6.7.8</w:t>
            </w:r>
            <w:r>
              <w:rPr>
                <w:rFonts w:hint="eastAsia" w:ascii="宋体" w:hAnsi="宋体" w:eastAsia="宋体" w:cs="宋体"/>
                <w:i w:val="0"/>
                <w:iCs w:val="0"/>
                <w:color w:val="000000"/>
                <w:kern w:val="0"/>
                <w:sz w:val="20"/>
                <w:szCs w:val="20"/>
                <w:u w:val="none"/>
                <w:lang w:val="en-US" w:eastAsia="zh-CN" w:bidi="ar"/>
              </w:rPr>
              <w:t>月安全教育培训记录。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4</w:t>
            </w:r>
          </w:p>
        </w:tc>
        <w:tc>
          <w:tcPr>
            <w:tcW w:w="180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09020120220829012</w:t>
            </w:r>
          </w:p>
        </w:tc>
        <w:tc>
          <w:tcPr>
            <w:tcW w:w="2496"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湖北裕宏昇建筑装饰有限责任公司</w:t>
            </w:r>
          </w:p>
        </w:tc>
        <w:tc>
          <w:tcPr>
            <w:tcW w:w="3279"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、查询到特种作业人员杨亮近期在其他企业重复申报；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、未提供混凝土振动器、空气压缩机合格证；3、安全生产规章制度中，《建筑施工安全检查标准》</w:t>
            </w:r>
            <w:r>
              <w:rPr>
                <w:rFonts w:ascii="Arial" w:hAnsi="Arial" w:eastAsia="宋体" w:cs="Arial"/>
                <w:i w:val="0"/>
                <w:iCs w:val="0"/>
                <w:color w:val="000000"/>
                <w:kern w:val="0"/>
                <w:sz w:val="20"/>
                <w:szCs w:val="20"/>
                <w:u w:val="none"/>
                <w:lang w:val="en-US" w:eastAsia="zh-CN" w:bidi="ar"/>
              </w:rPr>
              <w:t>(JGJ59-99)</w:t>
            </w:r>
            <w:r>
              <w:rPr>
                <w:rFonts w:hint="eastAsia" w:ascii="宋体" w:hAnsi="宋体" w:eastAsia="宋体" w:cs="宋体"/>
                <w:i w:val="0"/>
                <w:iCs w:val="0"/>
                <w:color w:val="000000"/>
                <w:kern w:val="0"/>
                <w:sz w:val="20"/>
                <w:szCs w:val="20"/>
                <w:u w:val="none"/>
                <w:lang w:val="en-US" w:eastAsia="zh-CN" w:bidi="ar"/>
              </w:rPr>
              <w:t>已废止，请按JGJ59-2011及时更新内容；</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、安全生产规章制度第十一条机械、设备采购、租赁、安拆、验收、检测、使用、检查、保养、维修、改造和报废制度中无租赁、安拆、验收、检测内容。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5</w:t>
            </w:r>
          </w:p>
        </w:tc>
        <w:tc>
          <w:tcPr>
            <w:tcW w:w="180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09020120220830002</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湖北建冶建设工程有限</w:t>
            </w:r>
          </w:p>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施工劳务资质不分等级、模板脚手架专业承包不分等级</w:t>
            </w:r>
          </w:p>
        </w:tc>
        <w:tc>
          <w:tcPr>
            <w:tcW w:w="625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同意建筑施工企业安全生产许可证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6</w:t>
            </w:r>
          </w:p>
        </w:tc>
        <w:tc>
          <w:tcPr>
            <w:tcW w:w="180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09020120220830006</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湖北聚辉建安工程有限</w:t>
            </w:r>
          </w:p>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责任公司</w:t>
            </w:r>
          </w:p>
        </w:tc>
        <w:tc>
          <w:tcPr>
            <w:tcW w:w="3279"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、安全生产规章制度缺项，内容不全；</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、网络图的人员及职能部门的设置与企业安全生产责任制的内容不一致；</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、未提供特种作业人员意外伤害险完整合同；</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、电焊机合格证无生产日期，设备明细表未列出使用年限；</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、年度安全生产资金投入计划中未写明公司本年度预计产值；</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、重大危险源清单内容不全，如缺少坍塌事故，倾覆事故等内容；</w:t>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、危险性较大分部分项工程及施工现场易发生重大事故的部位、环节的预防监控措施和应急预案无针对性，与重大危险源清单内容不一致，请结合公司资质重新编制；</w:t>
            </w:r>
            <w:r>
              <w:rPr>
                <w:rFonts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、应急救援演练内容过于简单，未提供应急救援演练完善方案；</w:t>
            </w:r>
            <w:r>
              <w:rPr>
                <w:rFonts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、年度安全生产培训计划表中培训计划未覆盖全年，管理人员教育记录系2021年记录，不予认可。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7</w:t>
            </w:r>
          </w:p>
        </w:tc>
        <w:tc>
          <w:tcPr>
            <w:tcW w:w="180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09020120220831005</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湖北富宏建筑工程有限</w:t>
            </w:r>
          </w:p>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建筑装修装饰工程专业承包贰级、钢结构工程专业承包叁级、建筑工程施工总承包叁级、市政公用工程施工总承包叁级、施工劳务资质不分等级、地基基础工程专业承包叁级、古建筑工程专业承包叁级</w:t>
            </w:r>
          </w:p>
        </w:tc>
        <w:tc>
          <w:tcPr>
            <w:tcW w:w="625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、查询到特种作业人员宋辉明同期在其他企业重复申报；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、危险性较大的分部分项工程的预防监控措施和应急预案内容不全，请依据建办质〔</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号、鄂建办〔</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343</w:t>
            </w:r>
            <w:r>
              <w:rPr>
                <w:rFonts w:hint="eastAsia" w:ascii="宋体" w:hAnsi="宋体" w:eastAsia="宋体" w:cs="宋体"/>
                <w:i w:val="0"/>
                <w:iCs w:val="0"/>
                <w:color w:val="000000"/>
                <w:kern w:val="0"/>
                <w:sz w:val="20"/>
                <w:szCs w:val="20"/>
                <w:u w:val="none"/>
                <w:lang w:val="en-US" w:eastAsia="zh-CN" w:bidi="ar"/>
              </w:rPr>
              <w:t>号文件进行完善，重大危险源清单内容不全；</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、年度安全教育培训计划中的学时安排不符合《建筑企业职工安全培训教育暂行规定》；年度安全教育培训计划表中不同层次的人员教育内容应有区别；</w:t>
            </w:r>
            <w:r>
              <w:rPr>
                <w:rFonts w:ascii="Courier New" w:hAnsi="Courier New" w:eastAsia="宋体" w:cs="Courier New"/>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、安全生产规章制度中专项方案编制内容缺项，不符合施工条件；未见超过一定规模危险性较大的分部分项工程管理办法，施工现场文明施工毫无针对性，请重新编制符合文明施工现场的规范制度；</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、职业病危害应急救援指挥领导小组无联系方式；</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、资料与湖北泽枞市政工程有限公司多处雷同。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华文宋体" w:hAnsi="华文宋体" w:eastAsia="华文宋体" w:cs="华文宋体"/>
                <w:i w:val="0"/>
                <w:color w:val="000000"/>
                <w:kern w:val="0"/>
                <w:sz w:val="21"/>
                <w:szCs w:val="21"/>
                <w:u w:val="none"/>
                <w:lang w:val="en-US" w:eastAsia="zh-CN" w:bidi="ar"/>
              </w:rPr>
              <w:t>8</w:t>
            </w:r>
          </w:p>
        </w:tc>
        <w:tc>
          <w:tcPr>
            <w:tcW w:w="1800"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09020120220831007</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湖北均路建筑工程有限</w:t>
            </w:r>
          </w:p>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施工劳务资质不分等级、建筑机电安装工程专业承包叁级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1、资质证书与营业执照名称、经济类型不一致，资质证书非申报企业，经查申报企业无资质证书；2、安全规章制度中对分包单位资质和人员资格管理制度内容与公司资质不符；3、查询到特种作业人员【韩杰】、【高祖平】、【范良乐】、【高银元】近期在其他企业重复申报；4、缺少安全网合格证；5、演练完善方案内容与本次演练记录无关，应针对演练记录进行完善；6、年度安全教育培训计划表未列出具体学时；7、安全生产规章制度中施工现场文明施工无内容，未见超过一定规模的危险性较大的分部分项工程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华文宋体" w:hAnsi="华文宋体" w:eastAsia="华文宋体" w:cs="华文宋体"/>
                <w:i w:val="0"/>
                <w:color w:val="000000"/>
                <w:kern w:val="0"/>
                <w:sz w:val="21"/>
                <w:szCs w:val="21"/>
                <w:u w:val="none"/>
                <w:lang w:val="en-US" w:eastAsia="zh-CN" w:bidi="ar"/>
              </w:rPr>
              <w:t>9</w:t>
            </w:r>
          </w:p>
        </w:tc>
        <w:tc>
          <w:tcPr>
            <w:tcW w:w="1800"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09020120220831012</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黄石友涓建筑劳务有限</w:t>
            </w:r>
          </w:p>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、查询到特种作业人员【聂昭君】、【姜会】同期在其他企业重复申报；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、安全教育培训记录中的学时安排与安全教育培训计划表中的不一致；</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、安全生产规章制度中</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对于未达到一定规模标准的上述工程，施工前无需编制专项施工方案</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描述错误，不满足安全生产条件，不予认可且未见超过一定规模危大工程管理办法；</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、劳保用品绝缘鞋、护目镜无生产日期；</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、职业病危害防治应急预案无救援名单及联系方式；</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、危险性较大分部分项工程及施工现场易发生重大事故的部位、环节的预防监控措施和应急预案与重大危险源清单不符。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10</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09020120220831013</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湖北泽枞市政工程有限</w:t>
            </w: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市政公用工程施工总承包叁级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、查询到特种作业人员范吉星同期在其他来企业重复申报；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、危大工程专项方案编制内容缺项，不满足施工条件，未见超规模危大工程管理办法；</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、企业资质项涉及市政道路工程，劳保用品缺少必要的</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安全帽、安全网</w:t>
            </w:r>
            <w:r>
              <w:rPr>
                <w:rFonts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、资料与湖北富宏建筑工程有限公司大部分雷同、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11</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09020120220901002</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湖北君思缘建筑劳务有限公司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同意建筑施工企业安全生产许可证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12</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09020120220902001</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湖北泽天硕建筑工程有限公司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防水防腐保温工程专业承包贰级、施工劳务资质不分等级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、查询到特种作业人员余秋云近期在其他企业重复申报；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、特种作业人员李旻、熊鹏、王世炎、柯松、万运、汪红安证件应复审无复审记录；</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、未提供特种作业人员意外伤害保险合同条款；</w:t>
            </w:r>
            <w:r>
              <w:rPr>
                <w:rFonts w:ascii="Courier New" w:hAnsi="Courier New" w:eastAsia="宋体" w:cs="Courier New"/>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、安全生产规章制度中施工现场文明施工制度无针对性，请根据安全文明施工现场规范标准重新编制；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、危险性较大分部分项工程及施工现场易发生重大事故的部位、环节的预防监控措施和应急预案缺少模板支撑、脚手架搭设等部位、环节预防监控措施和应急预案；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安全教育记录无具体学时，无具体受教育时间。不同意建筑施工企业安全生产许可证；7、施工机械设备、机具清单、产品合格证及相关检测合格证明中，混凝土搅拌机、钢筋弯曲机产品名称、型号、编号、出厂日期均为手写，不符常规，存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13</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09020120220901004</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黄石鑫晟装饰工程有限</w:t>
            </w: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防水防腐保温工程专业承包贰级、建筑装修装饰工程专业承包贰级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、查询到特种作业人员卫威同期在大冶摩天建筑劳务有限公司申报，并大冶摩天建筑劳务有限公司已提供了卫威为本公司员工的证明材料；</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、电焊机合格证无出厂日期；</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、演练完善方案内容与本次演练记录无关，应针对演练记录进行完善。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14</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09020120220905005</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黄石市顺丰建筑装饰工程有限公司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、查询到特种作业人员邹兴宜同期在其他企业重复申报：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、安全帽、安全鞋和防护手套合格证无出厂日期；</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、年度安全生产资金投入计划中未写明公司本年度预计产值。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15</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09020120220902012</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湖北勤燊建筑工程劳务有限公司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、安全生产管理目标中缺文明施工管理目标；</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、查询到特种作业人员【毛明青】、【张震】、【薛宗玉】、【许市稳】、【董奎】近期在其他企业重复申报；</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、安全帽、安全带、劳保鞋和工作服合格证无出厂日期；</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、年度安全教育培训计划表中学时安排不符合《建筑业企业职工安全培训教育暂行规定》，未提供</w:t>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月份培训记录。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16</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09020120220906006</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湖北鑫盾建筑劳务有限</w:t>
            </w: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模板脚手架专业承包不分等级、施工劳务资质不分等级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、特种作业人员李德军购买的意外伤害险姓名填写有误；</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、施工机具台钻合格证无出厂日期；</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、劳保用品安全帽、手套合格证无出厂日期；</w:t>
            </w:r>
            <w:r>
              <w:rPr>
                <w:rFonts w:ascii="Courier New" w:hAnsi="Courier New" w:eastAsia="宋体" w:cs="Courier New"/>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、根据往期申报资料未对危大工程专项方案编制内容缺项进行更正</w:t>
            </w:r>
            <w:r>
              <w:rPr>
                <w:rFonts w:ascii="Courier New" w:hAnsi="Courier New" w:eastAsia="宋体" w:cs="Courier New"/>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17</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09020120220906011</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黄石文和劳务有限公司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、查询到特种作业人员【刘彩凤】、【杨轩】近期在其他企业重复申报；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、特种工意外伤害险出具保单的保险公司同开发票的公司不一致；</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、安全生产、文明施工费用统计表统计项目不全。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18</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09020120220906008</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黄石天然建筑劳务有限</w:t>
            </w: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、安全生产管理体系文件印发日期有误，前后不符；</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、安委会通知文件中张颖非部门负责人不应纳入安委会成员；</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、查询到特种作业人员【杨依宸】、【凌开红】、【陈容】、【周尚文】近期在其他企业重复申报；</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、特种工意外伤害险保单和人员清单保险公司章前后不一致；</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、未提供型材切割机合格证。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19</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09020120220908014</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大冶市富增建设工程有限公司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、查询到特种作业人员【苗家军】、【张帅】同期在其他企业重复申报；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、特种工意外伤害险职业类别与工种不一致；</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、演练完善方案内容与本次演练记录无关，应针对演练记录进行完善；</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、安全教育培训计划未按《建筑业企业职工安全培训教育暂行规定》编制；</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、安全规章制度中施工现场文明施工无内容.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20</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09020120220909010</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湖北宏誉建设工程有限</w:t>
            </w: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、危险性较大的分部分项工程及施工现场易发生重大事故的部位、环节的预防监控措施和应急预案与重大危险源清单内容未对应且不全，请结合公司资质重新编制；</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、应急救援器材清单中的部分设备与公司实际不符，如吊塔、推土机等设备并未在公司设备清单中；</w:t>
            </w:r>
            <w:r>
              <w:rPr>
                <w:rFonts w:ascii="Courier New" w:hAnsi="Courier New" w:eastAsia="宋体" w:cs="Courier New"/>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、安全生产规章制度危大工程专项方案编制内容缺项，不满足实施条件，（建质</w:t>
            </w:r>
            <w:r>
              <w:rPr>
                <w:rFonts w:ascii="Arial" w:hAnsi="Arial" w:eastAsia="宋体" w:cs="Arial"/>
                <w:i w:val="0"/>
                <w:iCs w:val="0"/>
                <w:color w:val="000000"/>
                <w:kern w:val="0"/>
                <w:sz w:val="20"/>
                <w:szCs w:val="20"/>
                <w:u w:val="none"/>
                <w:lang w:val="en-US" w:eastAsia="zh-CN" w:bidi="ar"/>
              </w:rPr>
              <w:t>[2009]87</w:t>
            </w:r>
            <w:r>
              <w:rPr>
                <w:rFonts w:hint="eastAsia" w:ascii="宋体" w:hAnsi="宋体" w:eastAsia="宋体" w:cs="宋体"/>
                <w:i w:val="0"/>
                <w:iCs w:val="0"/>
                <w:color w:val="000000"/>
                <w:kern w:val="0"/>
                <w:sz w:val="20"/>
                <w:szCs w:val="20"/>
                <w:u w:val="none"/>
                <w:lang w:val="en-US" w:eastAsia="zh-CN" w:bidi="ar"/>
              </w:rPr>
              <w:t>）已废止，请依据建办质〔2018〕31号更新文件内容。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21</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09020120220909012</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湖北才忠建设工程有限</w:t>
            </w: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模板脚手架专业承包不分等级、施工劳务资质不分等级、旧版劳务资质</w:t>
            </w:r>
          </w:p>
        </w:tc>
        <w:tc>
          <w:tcPr>
            <w:tcW w:w="6257"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、安全生产规章制度中施工组织设计与专项安全技术方案编制审批制度未根据建办质〔</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号、鄂建办〔</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343</w:t>
            </w:r>
            <w:r>
              <w:rPr>
                <w:rFonts w:hint="eastAsia" w:ascii="宋体" w:hAnsi="宋体" w:eastAsia="宋体" w:cs="宋体"/>
                <w:i w:val="0"/>
                <w:iCs w:val="0"/>
                <w:color w:val="000000"/>
                <w:kern w:val="0"/>
                <w:sz w:val="20"/>
                <w:szCs w:val="20"/>
                <w:u w:val="none"/>
                <w:lang w:val="en-US" w:eastAsia="zh-CN" w:bidi="ar"/>
              </w:rPr>
              <w:t>号文件进行编制；</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、查询到特种作业人员【曾兰丰】、【刘乐】、【詹加全】、【鄢水涛】、【范存喜】、【唐继康】同期在其他企业重复申报；</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、特种工意外伤害险种特别约定：对需持有特种作业操作证才能进行作业的工作，必须持有国家安全生产监管局签发的特种作业操作证或国家质量技术监督局签发的特种设备作业证上岗才承担赔偿责任；</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、部分施工机具合格证无厂家信息或出厂日期；</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年度安全生产资金投入计划未写明公司本年度预计产值；</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、安全生产资金投入计划表、统计表内容不全，统计时间未更新。</w:t>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、部分危险源与本单位资质不符，请根据单位资质重新编制危险源。</w:t>
            </w:r>
            <w:r>
              <w:rPr>
                <w:rFonts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、安全教育培训计划未按《建筑业企业职工安全培训教育暂行规定》编制；安全教育培训计划表中出现</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天安排</w:t>
            </w:r>
            <w:r>
              <w:rPr>
                <w:rFonts w:ascii="Arial" w:hAnsi="Arial" w:eastAsia="宋体" w:cs="Arial"/>
                <w:i w:val="0"/>
                <w:iCs w:val="0"/>
                <w:color w:val="000000"/>
                <w:kern w:val="0"/>
                <w:sz w:val="20"/>
                <w:szCs w:val="20"/>
                <w:u w:val="none"/>
                <w:lang w:val="en-US" w:eastAsia="zh-CN" w:bidi="ar"/>
              </w:rPr>
              <w:t>24</w:t>
            </w:r>
            <w:r>
              <w:rPr>
                <w:rFonts w:hint="eastAsia" w:ascii="宋体" w:hAnsi="宋体" w:eastAsia="宋体" w:cs="宋体"/>
                <w:i w:val="0"/>
                <w:iCs w:val="0"/>
                <w:color w:val="000000"/>
                <w:kern w:val="0"/>
                <w:sz w:val="20"/>
                <w:szCs w:val="20"/>
                <w:u w:val="none"/>
                <w:lang w:val="en-US" w:eastAsia="zh-CN" w:bidi="ar"/>
              </w:rPr>
              <w:t>课时以上，不符实际。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22</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09020120220913005</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湖北鹏源建筑工程有限</w:t>
            </w: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同意建筑施工企业安全生产许可证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23</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09020120220913013</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黄石鸿泰扬建筑劳务有限公司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、年度安全资金投入计划表中的类目未按照年度安全资金投入计划进行分类列出；</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、安全生产、文明施工费用统计表内容不全；</w:t>
            </w:r>
            <w:r>
              <w:rPr>
                <w:rFonts w:ascii="Courier New" w:hAnsi="Courier New" w:eastAsia="宋体" w:cs="Courier New"/>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、安全生产规章制度中专项方案编制内容缺项，不满足危大工程实施条件，不予认可；</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、安全生产规章制度中文明施工内容无针对性，请根据施工现场文明施工规范要求进行完善</w:t>
            </w:r>
            <w:r>
              <w:rPr>
                <w:rFonts w:ascii="Courier New" w:hAnsi="Courier New" w:eastAsia="宋体" w:cs="Courier New"/>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24</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09020120220913015</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湖北泽宝建设工程有限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建筑装修装饰工程专业承包贰级、市政公用工程施工总承包叁级、机电工程施工总承包叁级、建筑工程施工总承包叁级、钢结构工程专业承包叁级、城市及道路照明工程专业承包叁级</w:t>
            </w:r>
          </w:p>
        </w:tc>
        <w:tc>
          <w:tcPr>
            <w:tcW w:w="625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同意建筑施工企业安全生产许可证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25</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09020120220914010</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湖北川德建筑工程有限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环保工程专业承包叁级、地基基础工程专业承包叁级、古建筑工程专业承包叁级、建筑工程施工总承包叁级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不同意：原因：特种作业人员【李欢中】【张泽平】、【王永龙】、【周艳华】近期在其他企业重复申报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26</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09020120220915001</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湖北妙润建筑工程有限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模板脚手架专业承包不分等级、施工劳务资质不分等级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、安全生产规章制度中危险性较大的分部、分项工程专项施工方案编制、审核、批准制度依据建质</w:t>
            </w:r>
            <w:r>
              <w:rPr>
                <w:rFonts w:ascii="Arial" w:hAnsi="Arial" w:eastAsia="宋体" w:cs="Arial"/>
                <w:i w:val="0"/>
                <w:iCs w:val="0"/>
                <w:color w:val="000000"/>
                <w:kern w:val="0"/>
                <w:sz w:val="20"/>
                <w:szCs w:val="20"/>
                <w:u w:val="none"/>
                <w:lang w:val="en-US" w:eastAsia="zh-CN" w:bidi="ar"/>
              </w:rPr>
              <w:t>[2009]87</w:t>
            </w:r>
            <w:r>
              <w:rPr>
                <w:rFonts w:hint="eastAsia" w:ascii="宋体" w:hAnsi="宋体" w:eastAsia="宋体" w:cs="宋体"/>
                <w:i w:val="0"/>
                <w:iCs w:val="0"/>
                <w:color w:val="000000"/>
                <w:kern w:val="0"/>
                <w:sz w:val="20"/>
                <w:szCs w:val="20"/>
                <w:u w:val="none"/>
                <w:lang w:val="en-US" w:eastAsia="zh-CN" w:bidi="ar"/>
              </w:rPr>
              <w:t>号文件（已废止），请根据建办质〔</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号、鄂建办〔</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343</w:t>
            </w:r>
            <w:r>
              <w:rPr>
                <w:rFonts w:hint="eastAsia" w:ascii="宋体" w:hAnsi="宋体" w:eastAsia="宋体" w:cs="宋体"/>
                <w:i w:val="0"/>
                <w:iCs w:val="0"/>
                <w:color w:val="000000"/>
                <w:kern w:val="0"/>
                <w:sz w:val="20"/>
                <w:szCs w:val="20"/>
                <w:u w:val="none"/>
                <w:lang w:val="en-US" w:eastAsia="zh-CN" w:bidi="ar"/>
              </w:rPr>
              <w:t>号文件进行编制；对分包单位资质和人员资格管理制度内容与企业资质不符；</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、年度安全生产资金投入计划书、计划表无编审人员签字；计划书中安全生产资金投入与预计产值不符；</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、安全生产、文明施工费用统计表与年度安全生产资金投入计划表为同一张表，不合理；</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、安全帽合格证无生产日期；</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、安全生产事故应急救援预案中组织机构及职责未明确到人员，且缺少相应的联系方式。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27</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09020120220915006</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湖北广鑫建筑劳务有限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模板脚手架专业承包不分等级、施工劳务资质不分等级、旧版劳务资质</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、起重机械设备台账中施工升降机登记的使用年限是</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年，与其实际使用年限不符；</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、危险性较大的分部分项工程及施工现场易发生重大事故的部位、环节的预防监控措施和应急预案与重大危险源清单内容不一致；</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、安全生产规章制度中施工现场文施工及消防安全管理制度无现场文明施工内容，请根据规范要求完善内容。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28</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09020120220916018</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黄石鸿丰建筑工程有限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、查询到特种作业人员【程细林】、【魏建伟】同期在其他企业重复申报；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、安全生产规章制度中文明施工、消防安全制度无针对性，无施工现场文明施工内容，对分包单位资质和人员资格管理制度内容与公司资质不符；</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、安全帽合格证无出厂日期，安全网合格证年份过长；</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、物体打击事故应急救援演练未编制相关应急救援演练完善方案，两次演练应各对应一个完善方案；</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、年度安全培训计划书内应明确培训对象及具体培训学时等内容，计划表应按照计划书进行制定。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29</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09020120220919004</w:t>
            </w:r>
          </w:p>
        </w:tc>
        <w:tc>
          <w:tcPr>
            <w:tcW w:w="2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湖北易美特城市环境服务有限公司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、安全生产规章制度中危险性较大的分部分项工程专项施工方案编制、审核、批准制度依据建质</w:t>
            </w:r>
            <w:r>
              <w:rPr>
                <w:rFonts w:ascii="Arial" w:hAnsi="Arial" w:eastAsia="宋体" w:cs="Arial"/>
                <w:i w:val="0"/>
                <w:iCs w:val="0"/>
                <w:color w:val="000000"/>
                <w:kern w:val="0"/>
                <w:sz w:val="20"/>
                <w:szCs w:val="20"/>
                <w:u w:val="none"/>
                <w:lang w:val="en-US" w:eastAsia="zh-CN" w:bidi="ar"/>
              </w:rPr>
              <w:t>[2009]87</w:t>
            </w:r>
            <w:r>
              <w:rPr>
                <w:rFonts w:hint="eastAsia" w:ascii="宋体" w:hAnsi="宋体" w:eastAsia="宋体" w:cs="宋体"/>
                <w:i w:val="0"/>
                <w:iCs w:val="0"/>
                <w:color w:val="000000"/>
                <w:kern w:val="0"/>
                <w:sz w:val="20"/>
                <w:szCs w:val="20"/>
                <w:u w:val="none"/>
                <w:lang w:val="en-US" w:eastAsia="zh-CN" w:bidi="ar"/>
              </w:rPr>
              <w:t>号文（已废止），请根据建办质〔</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号文编制；</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、查询到特种作业人员杨辉同期在其他企业重复申报：</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、搅拌机、斜口平面抛、木工压刨床提供的是铭牌，非合格证；切割机合格证为手写，不合常规；</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、演练完善方案内容与本次演练记录无关，应针对演练记录进行完善。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30</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09020120220919010</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湖北都城汇能电力科技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、安全操作规程不全，如缺木工、抹灰工等操作规程；</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、查询到特种作业人员【樊家学】、【曾琴】近期在其他企业重复申报；</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、切断机、弯曲机提供的是铭牌，非合格证；施工升降机使用年限填写有误，施工机械设备合格证部分无出厂编号，部分无生产日期；</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、危险性较大分部分项工程及施工现场易发生重大事故的部位、环节的预防监控措施和应急预案与重大危险源清单内容不一致，重大危险源清单部分危险源与企业资质不符；</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、应急救援演练记录过于简单；演练完善方案内容与本次演练记录无关，应针对演练记录进行完善；</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、年度安全教育培训计划中的学时安排不符合《建筑企业职工安全培训教育暂行规定》，计划表三级安全教育培训学时安排不符合要求，安全教育培训未覆盖全年。</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spacing w:after="200" w:afterAutospacing="0"/>
              <w:jc w:val="left"/>
              <w:textAlignment w:val="center"/>
              <w:rPr>
                <w:rFonts w:hint="eastAsia"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31</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09020120220920008</w:t>
            </w:r>
          </w:p>
        </w:tc>
        <w:tc>
          <w:tcPr>
            <w:tcW w:w="2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大冶市佳信建筑劳务有限公司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、施工设备清单中设备的使用年限与实际不符；</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、安全教育培训计划表无具体学时；</w:t>
            </w:r>
            <w:r>
              <w:rPr>
                <w:rFonts w:ascii="Arial" w:hAnsi="Arial" w:eastAsia="宋体" w:cs="Arial"/>
                <w:i w:val="0"/>
                <w:iCs w:val="0"/>
                <w:color w:val="000000"/>
                <w:kern w:val="0"/>
                <w:sz w:val="20"/>
                <w:szCs w:val="20"/>
                <w:u w:val="none"/>
                <w:lang w:val="en-US" w:eastAsia="zh-CN" w:bidi="ar"/>
              </w:rPr>
              <w:t>5-8</w:t>
            </w:r>
            <w:r>
              <w:rPr>
                <w:rFonts w:hint="eastAsia" w:ascii="宋体" w:hAnsi="宋体" w:eastAsia="宋体" w:cs="宋体"/>
                <w:i w:val="0"/>
                <w:iCs w:val="0"/>
                <w:color w:val="000000"/>
                <w:kern w:val="0"/>
                <w:sz w:val="20"/>
                <w:szCs w:val="20"/>
                <w:u w:val="none"/>
                <w:lang w:val="en-US" w:eastAsia="zh-CN" w:bidi="ar"/>
              </w:rPr>
              <w:t>月份无培训记录；</w:t>
            </w:r>
            <w:r>
              <w:rPr>
                <w:rFonts w:ascii="Courier New" w:hAnsi="Courier New" w:eastAsia="宋体" w:cs="Courier New"/>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、安全生产规章制度中文明施工制度无针对性，请根据现场安全文明施工规范要求重新编制。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32</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09020120220920013</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黄石美奇环保科技有限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、查询到特种作业人员【陈东波】、【许玉涛】、【赵细记】、【赵建】、【仇仁奎】、【蔡小波】近期在其他企业重复申报；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、提供的施工机具过少；</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、年度安全生产资金投入计划中未写明公司本年度预计产值；</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、安全生产、文明施工费用统计表中缺少安全技术措施类目的相关费用；</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、安全帽合格证无生产日期；</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、年度安全教育培训计划未明确培训对象和学时，培训计划表无学时。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33</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09020120220920026</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湖北诚朴建筑劳务有限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、未提供特种作业人员意外伤害保险完整保险合同；</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、年度安全生产资金投入计划表和安全生产、文明施工统计表中缺少应急救援类目；</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、演练完善方案内容与本次演练记录无关，应针对演练记录进行完善；</w:t>
            </w:r>
            <w:r>
              <w:rPr>
                <w:rFonts w:ascii="Courier New" w:hAnsi="Courier New" w:eastAsia="宋体" w:cs="Courier New"/>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、危险性较大的分部、分项工程专项施工方案编制、审核、批准制度无针对性，请按照危大工程管理办法制定符合要求的制度；</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安全生产、文明施工费用统计表及计划表中显示已购置安全网，劳保用品发票及购置清单中未见购置安全网；6、安全生产管理机构人员刘鹏在湖北省社会保险参保证明（单位专用、个人专用）中经查均无申报前一月（8月份）工伤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34</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09020120220921011</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湖北匠建建设工程有限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建筑幕墙工程专业承包贰级、防水防腐保温工程专业承包贰级、建筑装修装饰工程专业承包贰级、模板脚手架专业承包不分等级、市政公用工程施工总承包叁级、钢结构工程专业承包叁级、环保工程专业承包叁级、地基基础工程专业承包叁级、建筑工程施工总承包叁级、施工劳务资质不分等级</w:t>
            </w:r>
          </w:p>
        </w:tc>
        <w:tc>
          <w:tcPr>
            <w:tcW w:w="625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同意建筑施工企业安全生产许可证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35</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09020120220921004</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湖北碁岑建筑工程有限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模板脚手架专业承包不分等级、施工劳务资质不分等级、旧版劳务</w:t>
            </w: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资质</w:t>
            </w:r>
          </w:p>
        </w:tc>
        <w:tc>
          <w:tcPr>
            <w:tcW w:w="625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同意</w:t>
            </w:r>
            <w:r>
              <w:rPr>
                <w:rFonts w:hint="eastAsia" w:ascii="Courier New" w:hAnsi="Courier New" w:eastAsia="宋体" w:cs="Courier New"/>
                <w:i w:val="0"/>
                <w:iCs w:val="0"/>
                <w:color w:val="000000"/>
                <w:kern w:val="0"/>
                <w:sz w:val="20"/>
                <w:szCs w:val="20"/>
                <w:u w:val="none"/>
                <w:lang w:val="en-US" w:eastAsia="zh-CN" w:bidi="ar"/>
              </w:rPr>
              <w:t>建筑施工企业安全生产许可证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36</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09020120220922002</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湖北宝枫建设工程有限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625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同意</w:t>
            </w:r>
            <w:r>
              <w:rPr>
                <w:rFonts w:hint="eastAsia" w:ascii="Courier New" w:hAnsi="Courier New" w:eastAsia="宋体" w:cs="Courier New"/>
                <w:i w:val="0"/>
                <w:iCs w:val="0"/>
                <w:color w:val="000000"/>
                <w:kern w:val="0"/>
                <w:sz w:val="20"/>
                <w:szCs w:val="20"/>
                <w:u w:val="none"/>
                <w:lang w:val="en-US" w:eastAsia="zh-CN" w:bidi="ar"/>
              </w:rPr>
              <w:t>建筑施工企业安全生产许可证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37</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09020120220922008</w:t>
            </w:r>
          </w:p>
        </w:tc>
        <w:tc>
          <w:tcPr>
            <w:tcW w:w="2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湖北康冶建设有限公司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防水防腐保温工程专业承包贰级、模板脚手架专业承包不分等级、施工劳务资质不分等级、旧版劳务</w:t>
            </w: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资质</w:t>
            </w:r>
          </w:p>
        </w:tc>
        <w:tc>
          <w:tcPr>
            <w:tcW w:w="625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不同意：原因：劳保用品安全带合格证已过使用期限。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38</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09020120220921008</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湖北东晟建筑工程有限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建筑装修装饰工程专业承包贰级、建筑工程施工总承包叁级、市政公用工程施工总承包叁级、古建筑工程专业承包叁级、城市及道路照明工程专业承包叁级、钢结构工程专业承包叁级、地基基础工程专业承包叁级、环保工程专业承包叁级</w:t>
            </w:r>
          </w:p>
        </w:tc>
        <w:tc>
          <w:tcPr>
            <w:tcW w:w="625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同意</w:t>
            </w:r>
            <w:r>
              <w:rPr>
                <w:rFonts w:hint="eastAsia" w:ascii="Courier New" w:hAnsi="Courier New" w:eastAsia="宋体" w:cs="Courier New"/>
                <w:i w:val="0"/>
                <w:iCs w:val="0"/>
                <w:color w:val="000000"/>
                <w:kern w:val="0"/>
                <w:sz w:val="20"/>
                <w:szCs w:val="20"/>
                <w:u w:val="none"/>
                <w:lang w:val="en-US" w:eastAsia="zh-CN" w:bidi="ar"/>
              </w:rPr>
              <w:t>建筑施工企业安全生产许可证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39</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09020120220922021</w:t>
            </w:r>
          </w:p>
        </w:tc>
        <w:tc>
          <w:tcPr>
            <w:tcW w:w="2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湖北承尚建设有限公司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建筑装修装饰工程专业承包贰级、钢结构工程专业承包叁级、古建筑工程专业承包叁级、城市及道路照明工程专业承包叁级、市政公用工程施工总承包叁级、建筑工程施工总承包叁级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、安全生产规章制度</w:t>
            </w:r>
            <w:r>
              <w:rPr>
                <w:rFonts w:ascii="Arial" w:hAnsi="Arial" w:eastAsia="宋体" w:cs="Arial"/>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页安全专项方案的审查内容不完善，不符合实施条件；</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JGJ120—1999</w:t>
            </w:r>
            <w:r>
              <w:rPr>
                <w:rFonts w:hint="eastAsia" w:ascii="宋体" w:hAnsi="宋体" w:eastAsia="宋体" w:cs="宋体"/>
                <w:i w:val="0"/>
                <w:iCs w:val="0"/>
                <w:color w:val="000000"/>
                <w:kern w:val="0"/>
                <w:sz w:val="20"/>
                <w:szCs w:val="20"/>
                <w:u w:val="none"/>
                <w:lang w:val="en-US" w:eastAsia="zh-CN" w:bidi="ar"/>
              </w:rPr>
              <w:t>《建筑基坑支护技术规程》已废止，请按JGJ 120-2012请及时更新内容；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、安全专项方案的监理审查方法多个规范标准废止，请重新编制；</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、企业所提供的施工机械设备不满足条件，与企业资质项所涉及工程不符；</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、劳保用品合格证年代久远，模糊不清，执行标准</w:t>
            </w:r>
            <w:r>
              <w:rPr>
                <w:rFonts w:ascii="Arial" w:hAnsi="Arial" w:eastAsia="宋体" w:cs="Arial"/>
                <w:i w:val="0"/>
                <w:iCs w:val="0"/>
                <w:color w:val="000000"/>
                <w:kern w:val="0"/>
                <w:sz w:val="20"/>
                <w:szCs w:val="20"/>
                <w:u w:val="none"/>
                <w:lang w:val="en-US" w:eastAsia="zh-CN" w:bidi="ar"/>
              </w:rPr>
              <w:t>GB6095-85</w:t>
            </w:r>
            <w:r>
              <w:rPr>
                <w:rFonts w:hint="eastAsia" w:ascii="宋体" w:hAnsi="宋体" w:eastAsia="宋体" w:cs="宋体"/>
                <w:i w:val="0"/>
                <w:iCs w:val="0"/>
                <w:color w:val="000000"/>
                <w:kern w:val="0"/>
                <w:sz w:val="20"/>
                <w:szCs w:val="20"/>
                <w:u w:val="none"/>
                <w:lang w:val="en-US" w:eastAsia="zh-CN" w:bidi="ar"/>
              </w:rPr>
              <w:t>早已作废，应为GB6095-2021；</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、危险性较大分部分项工程及施工现场易发生重大事故的部位、环节的预防监控措施和应急预案与危险源清单不一致；</w:t>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、重大危险源监控清单编制依据（建质</w:t>
            </w:r>
            <w:r>
              <w:rPr>
                <w:rFonts w:ascii="Arial" w:hAnsi="Arial" w:eastAsia="宋体" w:cs="Arial"/>
                <w:i w:val="0"/>
                <w:iCs w:val="0"/>
                <w:color w:val="000000"/>
                <w:kern w:val="0"/>
                <w:sz w:val="20"/>
                <w:szCs w:val="20"/>
                <w:u w:val="none"/>
                <w:lang w:val="en-US" w:eastAsia="zh-CN" w:bidi="ar"/>
              </w:rPr>
              <w:t xml:space="preserve">2009 </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87</w:t>
            </w:r>
            <w:r>
              <w:rPr>
                <w:rFonts w:hint="eastAsia" w:ascii="宋体" w:hAnsi="宋体" w:eastAsia="宋体" w:cs="宋体"/>
                <w:i w:val="0"/>
                <w:iCs w:val="0"/>
                <w:color w:val="000000"/>
                <w:kern w:val="0"/>
                <w:sz w:val="20"/>
                <w:szCs w:val="20"/>
                <w:u w:val="none"/>
                <w:lang w:val="en-US" w:eastAsia="zh-CN" w:bidi="ar"/>
              </w:rPr>
              <w:t>号文已废止 ，请依据建办质〔2018〕31号、鄂建办〔2018〕343号文件进行编制8、安全生产规章制度中危险性较大的分部、分项工程专项施工方案编制、审核、批准制度参考的大部分规范（</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页）已废止；</w:t>
            </w:r>
            <w:r>
              <w:rPr>
                <w:rFonts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、未提供登高架设作业证，提供的高处安装、维护、拆除作业证与资质不符；</w:t>
            </w:r>
            <w:r>
              <w:rPr>
                <w:rFonts w:ascii="Arial" w:hAnsi="Arial" w:eastAsia="宋体" w:cs="Arial"/>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、特种工杨春国焊工证查无信息；</w:t>
            </w:r>
            <w:r>
              <w:rPr>
                <w:rFonts w:ascii="Arial" w:hAnsi="Arial" w:eastAsia="宋体" w:cs="Arial"/>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、劳保用品批量发放，未落实到员工个人；</w:t>
            </w:r>
            <w:r>
              <w:rPr>
                <w:rFonts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、年度安全生产资金投入计划中未写明公司本年度预计产值，且内容显示为</w:t>
            </w:r>
            <w:r>
              <w:rPr>
                <w:rFonts w:ascii="Arial" w:hAnsi="Arial" w:eastAsia="宋体" w:cs="Arial"/>
                <w:i w:val="0"/>
                <w:iCs w:val="0"/>
                <w:color w:val="000000"/>
                <w:kern w:val="0"/>
                <w:sz w:val="20"/>
                <w:szCs w:val="20"/>
                <w:u w:val="none"/>
                <w:lang w:val="en-US" w:eastAsia="zh-CN" w:bidi="ar"/>
              </w:rPr>
              <w:t>2021</w:t>
            </w:r>
            <w:r>
              <w:rPr>
                <w:rFonts w:hint="eastAsia" w:ascii="宋体" w:hAnsi="宋体" w:eastAsia="宋体" w:cs="宋体"/>
                <w:i w:val="0"/>
                <w:iCs w:val="0"/>
                <w:color w:val="000000"/>
                <w:kern w:val="0"/>
                <w:sz w:val="20"/>
                <w:szCs w:val="20"/>
                <w:u w:val="none"/>
                <w:lang w:val="en-US" w:eastAsia="zh-CN" w:bidi="ar"/>
              </w:rPr>
              <w:t>年计划，不符合要求；</w:t>
            </w:r>
          </w:p>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ascii="Arial" w:hAnsi="Arial" w:eastAsia="宋体" w:cs="Arial"/>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、安全生产、文明施工统计表中缺少安全技术措施、应急救援器材等支出；</w:t>
            </w:r>
            <w:r>
              <w:rPr>
                <w:rFonts w:ascii="Arial" w:hAnsi="Arial" w:eastAsia="宋体" w:cs="Arial"/>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、年度安全教育培训计划表与计划书未对应，培训记录部分无具体学时、部分一天学时过多，不符实际。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40</w:t>
            </w:r>
          </w:p>
        </w:tc>
        <w:tc>
          <w:tcPr>
            <w:tcW w:w="180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09020120220922020</w:t>
            </w:r>
          </w:p>
        </w:tc>
        <w:tc>
          <w:tcPr>
            <w:tcW w:w="2496"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湖北明鑫电力工程有限</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公司</w:t>
            </w:r>
          </w:p>
        </w:tc>
        <w:tc>
          <w:tcPr>
            <w:tcW w:w="3279"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地基基础工程专业承包叁级、输变电工程专业承包叁级、施工劳务资质不分等级、电力工程施工总承包叁级</w:t>
            </w:r>
          </w:p>
        </w:tc>
        <w:tc>
          <w:tcPr>
            <w:tcW w:w="625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Courier New" w:hAnsi="Courier New" w:eastAsia="宋体" w:cs="Courier New"/>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、机具设备清单中填写的使用年限与实际不符；</w:t>
            </w:r>
            <w:r>
              <w:rPr>
                <w:rFonts w:ascii="Courier New" w:hAnsi="Courier New" w:eastAsia="宋体" w:cs="Courier New"/>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、年度安全资金投入计划中未写明公司本年度预计产值和投入安全生产资金总金额；</w:t>
            </w:r>
            <w:r>
              <w:rPr>
                <w:rFonts w:ascii="Courier New" w:hAnsi="Courier New" w:eastAsia="宋体" w:cs="Courier New"/>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、演练完善方案内容与演练记录无关，应针对演练记录进行完善，两次演练应对应两个完善方案；</w:t>
            </w:r>
            <w:r>
              <w:rPr>
                <w:rFonts w:ascii="Courier New" w:hAnsi="Courier New" w:eastAsia="宋体" w:cs="Courier New"/>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、安全教育清单中的受教育时间为一天，与其对应的安全教育内容记录表中学时是40或更多学时，不符实际，且6月份特种作业人员教育教育清单受教育时间是2021年非本年度，不予认可。</w:t>
            </w:r>
          </w:p>
        </w:tc>
      </w:tr>
    </w:tbl>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right="0"/>
        <w:jc w:val="left"/>
        <w:rPr>
          <w:rFonts w:hint="eastAsia" w:ascii="黑体" w:hAnsi="黑体" w:eastAsia="黑体" w:cs="黑体"/>
          <w:i w:val="0"/>
          <w:caps w:val="0"/>
          <w:color w:val="555555"/>
          <w:spacing w:val="0"/>
          <w:sz w:val="32"/>
          <w:szCs w:val="32"/>
          <w:shd w:val="clear" w:fill="FFFFFF"/>
          <w:lang w:eastAsia="zh-CN"/>
        </w:rPr>
      </w:pPr>
      <w:r>
        <w:rPr>
          <w:rFonts w:hint="eastAsia" w:ascii="黑体" w:hAnsi="黑体" w:eastAsia="黑体" w:cs="黑体"/>
          <w:i w:val="0"/>
          <w:caps w:val="0"/>
          <w:color w:val="555555"/>
          <w:spacing w:val="0"/>
          <w:sz w:val="32"/>
          <w:szCs w:val="32"/>
          <w:shd w:val="clear" w:fill="FFFFFF"/>
          <w:lang w:eastAsia="zh-CN"/>
        </w:rPr>
        <w:t>　　　　　　</w:t>
      </w:r>
      <w:r>
        <w:rPr>
          <w:rFonts w:hint="eastAsia" w:ascii="黑体" w:hAnsi="黑体" w:eastAsia="黑体" w:cs="黑体"/>
          <w:i w:val="0"/>
          <w:caps w:val="0"/>
          <w:color w:val="555555"/>
          <w:spacing w:val="0"/>
          <w:sz w:val="32"/>
          <w:szCs w:val="32"/>
          <w:shd w:val="clear" w:fill="FFFFFF"/>
          <w:lang w:val="en-US" w:eastAsia="zh-CN"/>
        </w:rPr>
        <w:t xml:space="preserve">   </w:t>
      </w:r>
      <w:r>
        <w:rPr>
          <w:rFonts w:hint="eastAsia" w:ascii="黑体" w:hAnsi="黑体" w:eastAsia="黑体" w:cs="黑体"/>
          <w:i w:val="0"/>
          <w:caps w:val="0"/>
          <w:color w:val="555555"/>
          <w:spacing w:val="0"/>
          <w:sz w:val="32"/>
          <w:szCs w:val="32"/>
          <w:shd w:val="clear" w:fill="FFFFFF"/>
          <w:lang w:eastAsia="zh-CN"/>
        </w:rPr>
        <w:t>　</w:t>
      </w:r>
      <w:r>
        <w:rPr>
          <w:rFonts w:hint="eastAsia" w:ascii="黑体" w:hAnsi="黑体" w:eastAsia="黑体" w:cs="黑体"/>
          <w:i w:val="0"/>
          <w:caps w:val="0"/>
          <w:color w:val="555555"/>
          <w:spacing w:val="0"/>
          <w:sz w:val="32"/>
          <w:szCs w:val="32"/>
          <w:shd w:val="clear" w:fill="FFFFFF"/>
          <w:lang w:val="en-US" w:eastAsia="zh-CN"/>
        </w:rPr>
        <w:t xml:space="preserve">    </w:t>
      </w:r>
      <w:r>
        <w:rPr>
          <w:rFonts w:hint="eastAsia" w:ascii="黑体" w:hAnsi="黑体" w:eastAsia="黑体" w:cs="黑体"/>
          <w:i w:val="0"/>
          <w:caps w:val="0"/>
          <w:color w:val="555555"/>
          <w:spacing w:val="0"/>
          <w:sz w:val="32"/>
          <w:szCs w:val="32"/>
          <w:shd w:val="clear" w:fill="FFFFFF"/>
        </w:rPr>
        <w:t>建筑</w:t>
      </w:r>
      <w:r>
        <w:rPr>
          <w:rFonts w:hint="eastAsia" w:ascii="黑体" w:hAnsi="黑体" w:eastAsia="黑体" w:cs="黑体"/>
          <w:i w:val="0"/>
          <w:caps w:val="0"/>
          <w:color w:val="555555"/>
          <w:spacing w:val="0"/>
          <w:sz w:val="32"/>
          <w:szCs w:val="32"/>
          <w:shd w:val="clear" w:fill="FFFFFF"/>
          <w:lang w:eastAsia="zh-CN"/>
        </w:rPr>
        <w:t>施工</w:t>
      </w:r>
      <w:r>
        <w:rPr>
          <w:rFonts w:hint="eastAsia" w:ascii="黑体" w:hAnsi="黑体" w:eastAsia="黑体" w:cs="黑体"/>
          <w:i w:val="0"/>
          <w:caps w:val="0"/>
          <w:color w:val="555555"/>
          <w:spacing w:val="0"/>
          <w:sz w:val="32"/>
          <w:szCs w:val="32"/>
          <w:shd w:val="clear" w:fill="FFFFFF"/>
        </w:rPr>
        <w:t>企业</w:t>
      </w:r>
      <w:r>
        <w:rPr>
          <w:rFonts w:hint="eastAsia" w:ascii="黑体" w:hAnsi="黑体" w:eastAsia="黑体" w:cs="黑体"/>
          <w:i w:val="0"/>
          <w:caps w:val="0"/>
          <w:color w:val="555555"/>
          <w:spacing w:val="0"/>
          <w:sz w:val="32"/>
          <w:szCs w:val="32"/>
          <w:shd w:val="clear" w:fill="FFFFFF"/>
          <w:lang w:eastAsia="zh-CN"/>
        </w:rPr>
        <w:t>安全生产许可证审查意见表（延期申请）</w:t>
      </w:r>
    </w:p>
    <w:tbl>
      <w:tblPr>
        <w:tblStyle w:val="7"/>
        <w:tblW w:w="1409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670"/>
        <w:gridCol w:w="2618"/>
        <w:gridCol w:w="3504"/>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97" w:type="dxa"/>
          </w:tcPr>
          <w:p>
            <w:pPr>
              <w:ind w:firstLine="210" w:firstLineChars="100"/>
              <w:rPr>
                <w:rFonts w:hint="default"/>
                <w:vertAlign w:val="baseline"/>
                <w:lang w:val="en-US" w:eastAsia="zh-CN"/>
              </w:rPr>
            </w:pPr>
            <w:r>
              <w:rPr>
                <w:rFonts w:hint="eastAsia"/>
                <w:vertAlign w:val="baseline"/>
                <w:lang w:val="en-US" w:eastAsia="zh-CN"/>
              </w:rPr>
              <w:t>序号</w:t>
            </w:r>
          </w:p>
        </w:tc>
        <w:tc>
          <w:tcPr>
            <w:tcW w:w="1670" w:type="dxa"/>
          </w:tcPr>
          <w:p>
            <w:pPr>
              <w:rPr>
                <w:rFonts w:hint="default"/>
                <w:vertAlign w:val="baseline"/>
                <w:lang w:val="en-US" w:eastAsia="zh-CN"/>
              </w:rPr>
            </w:pPr>
            <w:r>
              <w:rPr>
                <w:rFonts w:hint="eastAsia"/>
                <w:vertAlign w:val="baseline"/>
                <w:lang w:val="en-US" w:eastAsia="zh-CN"/>
              </w:rPr>
              <w:t>　　受理编号</w:t>
            </w:r>
          </w:p>
        </w:tc>
        <w:tc>
          <w:tcPr>
            <w:tcW w:w="2618" w:type="dxa"/>
          </w:tcPr>
          <w:p>
            <w:pPr>
              <w:rPr>
                <w:rFonts w:hint="default"/>
                <w:vertAlign w:val="baseline"/>
                <w:lang w:val="en-US" w:eastAsia="zh-CN"/>
              </w:rPr>
            </w:pPr>
            <w:r>
              <w:rPr>
                <w:rFonts w:hint="eastAsia"/>
                <w:vertAlign w:val="baseline"/>
                <w:lang w:val="en-US" w:eastAsia="zh-CN"/>
              </w:rPr>
              <w:t>　　　  单位名称</w:t>
            </w:r>
          </w:p>
        </w:tc>
        <w:tc>
          <w:tcPr>
            <w:tcW w:w="3504" w:type="dxa"/>
          </w:tcPr>
          <w:p>
            <w:pPr>
              <w:rPr>
                <w:rFonts w:hint="default"/>
                <w:vertAlign w:val="baseline"/>
                <w:lang w:val="en-US" w:eastAsia="zh-CN"/>
              </w:rPr>
            </w:pPr>
            <w:r>
              <w:rPr>
                <w:rFonts w:hint="eastAsia"/>
                <w:vertAlign w:val="baseline"/>
                <w:lang w:val="en-US" w:eastAsia="zh-CN"/>
              </w:rPr>
              <w:t>　　　　　   资质等级</w:t>
            </w:r>
          </w:p>
        </w:tc>
        <w:tc>
          <w:tcPr>
            <w:tcW w:w="5410" w:type="dxa"/>
          </w:tcPr>
          <w:p>
            <w:pPr>
              <w:rPr>
                <w:rFonts w:hint="default"/>
                <w:vertAlign w:val="baseline"/>
                <w:lang w:val="en-US" w:eastAsia="zh-CN"/>
              </w:rPr>
            </w:pPr>
            <w:r>
              <w:rPr>
                <w:rFonts w:hint="eastAsia"/>
                <w:vertAlign w:val="baseline"/>
                <w:lang w:val="en-US" w:eastAsia="zh-CN"/>
              </w:rPr>
              <w:t>　　               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1</w:t>
            </w:r>
          </w:p>
        </w:tc>
        <w:tc>
          <w:tcPr>
            <w:tcW w:w="167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09020120220919007</w:t>
            </w:r>
          </w:p>
        </w:tc>
        <w:tc>
          <w:tcPr>
            <w:tcW w:w="2618"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阳新县宏河建筑工程劳务</w:t>
            </w:r>
          </w:p>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有限公司</w:t>
            </w:r>
          </w:p>
        </w:tc>
        <w:tc>
          <w:tcPr>
            <w:tcW w:w="3504"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5410" w:type="dxa"/>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、查询到特种作业人员何琥同期在其他企业重复申报；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、安全生产规章制度中，安全标志及其使用导则</w:t>
            </w:r>
            <w:r>
              <w:rPr>
                <w:rFonts w:ascii="Arial" w:hAnsi="Arial" w:eastAsia="宋体" w:cs="Arial"/>
                <w:i w:val="0"/>
                <w:iCs w:val="0"/>
                <w:color w:val="000000"/>
                <w:kern w:val="0"/>
                <w:sz w:val="20"/>
                <w:szCs w:val="20"/>
                <w:u w:val="none"/>
                <w:lang w:val="en-US" w:eastAsia="zh-CN" w:bidi="ar"/>
              </w:rPr>
              <w:t>GB16179</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1996</w:t>
            </w:r>
            <w:r>
              <w:rPr>
                <w:rFonts w:hint="eastAsia" w:ascii="宋体" w:hAnsi="宋体" w:eastAsia="宋体" w:cs="宋体"/>
                <w:i w:val="0"/>
                <w:iCs w:val="0"/>
                <w:color w:val="000000"/>
                <w:kern w:val="0"/>
                <w:sz w:val="20"/>
                <w:szCs w:val="20"/>
                <w:u w:val="none"/>
                <w:lang w:val="en-US" w:eastAsia="zh-CN" w:bidi="ar"/>
              </w:rPr>
              <w:t>已废止，请按GB2894－2008更新文件及内容；</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、考试合格获得《武汉市特种作业操作证》不符合要求，应取得湖北省特种作业人员考核合格证书；</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、文明施工规章制度毫无针对性，请针对施工现场文明施工规范要求进行完善；</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、危险性较大的分部、分项工程专项施工方案编制、审核、批准制度内容无针对性，请重新按照规范要求编制，</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对达到一定规模的危险性较大的分部分项工程应编制专项施工方案和专项安全方案</w:t>
            </w:r>
            <w:r>
              <w:rPr>
                <w:rFonts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描述错误，不满足安全生产实施条件；</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、安全生产管理机构人员侯晓翠参保险种企业工伤（兼职），不予认可；</w:t>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、机械设备清单中机具设备的使用年限登记有误；</w:t>
            </w:r>
            <w:r>
              <w:rPr>
                <w:rFonts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、安全帽合格证无出厂日期；</w:t>
            </w:r>
            <w:r>
              <w:rPr>
                <w:rFonts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、安全生产、文明施工费用统计表中现场安全10、防护措施、应急救援器材等未统计；</w:t>
            </w:r>
            <w:r>
              <w:rPr>
                <w:rFonts w:ascii="Arial" w:hAnsi="Arial" w:eastAsia="宋体" w:cs="Arial"/>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、演练完善方案内容与本次演练记录无关，应针对演练记录进行完善；</w:t>
            </w:r>
            <w:r>
              <w:rPr>
                <w:rFonts w:ascii="Arial" w:hAnsi="Arial" w:eastAsia="宋体" w:cs="Arial"/>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、年度安全教育培训计划不符合《建筑企业职工安全培训教育暂行规定》，且存在套用其他行业内容，培训记录一天安排的学时过长（如安全教育培训记录表2022-3-18一天，教育课时40学时），不符合实际。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2</w:t>
            </w:r>
          </w:p>
        </w:tc>
        <w:tc>
          <w:tcPr>
            <w:tcW w:w="167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09020120220919008</w:t>
            </w:r>
          </w:p>
        </w:tc>
        <w:tc>
          <w:tcPr>
            <w:tcW w:w="2618"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湖北润益建筑工程有限公司</w:t>
            </w:r>
          </w:p>
        </w:tc>
        <w:tc>
          <w:tcPr>
            <w:tcW w:w="3504"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建筑装修装饰工程专业承包贰级、建筑工程施工总承包叁级、环保工程专业承包叁级、模板脚手架专业承包不分等级、钢结构工程专业承包叁级、施工劳务资质不分等级</w:t>
            </w:r>
          </w:p>
        </w:tc>
        <w:tc>
          <w:tcPr>
            <w:tcW w:w="5410"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、各级安全生产责任制、安全生产规章制度、操作规程目录及内容红头文件及公章为湖北君禄建筑工程有限公司非湖北润益建筑工程有限公司发布，不予认可；</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、劳保用品无生产日期；3、特种作业冯康工种类别为（高处作业）与企业资质要求不符；</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、年度安全生产资金投入计划中未写明公司本年度预计产值；</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、危险性较大分部分项工程及施工现场易发生重大事故的部位、环节的预防监控措施和应急预案未对照建办质〔</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号、鄂建办〔</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343</w:t>
            </w:r>
            <w:r>
              <w:rPr>
                <w:rFonts w:hint="eastAsia" w:ascii="宋体" w:hAnsi="宋体" w:eastAsia="宋体" w:cs="宋体"/>
                <w:i w:val="0"/>
                <w:iCs w:val="0"/>
                <w:color w:val="000000"/>
                <w:kern w:val="0"/>
                <w:sz w:val="20"/>
                <w:szCs w:val="20"/>
                <w:u w:val="none"/>
                <w:lang w:val="en-US" w:eastAsia="zh-CN" w:bidi="ar"/>
              </w:rPr>
              <w:t>号文件危大、超危大工程范围进行制定；</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、2月份安全教育培训人未签字，无6月份以后安全教育培训记录。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3</w:t>
            </w:r>
          </w:p>
        </w:tc>
        <w:tc>
          <w:tcPr>
            <w:tcW w:w="167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09020120220920002</w:t>
            </w:r>
          </w:p>
        </w:tc>
        <w:tc>
          <w:tcPr>
            <w:tcW w:w="2618"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大冶摩天建筑劳务有限公司</w:t>
            </w:r>
          </w:p>
        </w:tc>
        <w:tc>
          <w:tcPr>
            <w:tcW w:w="3504"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模板脚手架专业承包不分等级</w:t>
            </w:r>
          </w:p>
        </w:tc>
        <w:tc>
          <w:tcPr>
            <w:tcW w:w="54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、未提供特种作业人员意外伤害保险完整的保险合同；</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、部分施工机具合格证无生产日期；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、年度安全生产资金投入计划与计划表中的投入金额、项目不一致；</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、劳保用品合格证上传不齐全，与发票购置清单不一致，安全带、安全帽合格证无出厂日期；防护鞋合格证过期；</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、危险性较大分部分项工程及施工现场易发生重大事故的部位、环节的预防监控措施和应急预案与重大危险源清单内容不一致，重大危险源清单部分危险源与企业资质不符；</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、安全教育培训未覆盖全年；</w:t>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、（建质</w:t>
            </w:r>
            <w:r>
              <w:rPr>
                <w:rFonts w:ascii="Arial" w:hAnsi="Arial" w:eastAsia="宋体" w:cs="Arial"/>
                <w:i w:val="0"/>
                <w:iCs w:val="0"/>
                <w:color w:val="000000"/>
                <w:kern w:val="0"/>
                <w:sz w:val="20"/>
                <w:szCs w:val="20"/>
                <w:u w:val="none"/>
                <w:lang w:val="en-US" w:eastAsia="zh-CN" w:bidi="ar"/>
              </w:rPr>
              <w:t>[2009]87</w:t>
            </w:r>
            <w:r>
              <w:rPr>
                <w:rFonts w:hint="eastAsia" w:ascii="宋体" w:hAnsi="宋体" w:eastAsia="宋体" w:cs="宋体"/>
                <w:i w:val="0"/>
                <w:iCs w:val="0"/>
                <w:color w:val="000000"/>
                <w:kern w:val="0"/>
                <w:sz w:val="20"/>
                <w:szCs w:val="20"/>
                <w:u w:val="none"/>
                <w:lang w:val="en-US" w:eastAsia="zh-CN" w:bidi="ar"/>
              </w:rPr>
              <w:t>）已作废，请根据建办质〔2018〕31号、鄂建办〔2018〕343号文件进行编制，及时更新文件内容，危大工程方案编制不满足实施条件，不予认可。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4</w:t>
            </w:r>
          </w:p>
        </w:tc>
        <w:tc>
          <w:tcPr>
            <w:tcW w:w="167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09020120220920003</w:t>
            </w:r>
          </w:p>
        </w:tc>
        <w:tc>
          <w:tcPr>
            <w:tcW w:w="2618"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湖北祥森冶金设备安装有限公司</w:t>
            </w:r>
          </w:p>
        </w:tc>
        <w:tc>
          <w:tcPr>
            <w:tcW w:w="3504"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防水防腐保温工程专业承包贰级</w:t>
            </w:r>
          </w:p>
        </w:tc>
        <w:tc>
          <w:tcPr>
            <w:tcW w:w="54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、法人安考证职务一栏为经理，需注明为法人；</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、施工设备清单中设备的使用年限与实际不符；</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、劳保发票、购置清单与劳保用品合格证不符，未提供安全帽、工作服、手套合格证；</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、未提供安全生产、文明施工费用统计表；</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、应急救援人员名单不全；</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、应急救援演练记录过于简单；</w:t>
            </w:r>
            <w:r>
              <w:rPr>
                <w:rFonts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、培训记录一天安排学时过长，不符合实际。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97"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5</w:t>
            </w:r>
          </w:p>
        </w:tc>
        <w:tc>
          <w:tcPr>
            <w:tcW w:w="167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09020120220920025</w:t>
            </w:r>
          </w:p>
        </w:tc>
        <w:tc>
          <w:tcPr>
            <w:tcW w:w="2618"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湖北伟杰建设工程有限公司</w:t>
            </w:r>
          </w:p>
        </w:tc>
        <w:tc>
          <w:tcPr>
            <w:tcW w:w="3504"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建筑装修装饰工程专业承包贰级、建筑工程施工总承包叁级、环保工程专业承包叁级、钢结构工程专业承包叁级、古建筑工程专业承包叁级、施工劳务资质不分等级、市政公用工程施工总承包叁级</w:t>
            </w:r>
          </w:p>
        </w:tc>
        <w:tc>
          <w:tcPr>
            <w:tcW w:w="5410"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、劳保用品合格证年代久远，执行标准</w:t>
            </w:r>
            <w:r>
              <w:rPr>
                <w:rFonts w:ascii="Arial" w:hAnsi="Arial" w:eastAsia="宋体" w:cs="Arial"/>
                <w:i w:val="0"/>
                <w:iCs w:val="0"/>
                <w:color w:val="000000"/>
                <w:kern w:val="0"/>
                <w:sz w:val="20"/>
                <w:szCs w:val="20"/>
                <w:u w:val="none"/>
                <w:lang w:val="en-US" w:eastAsia="zh-CN" w:bidi="ar"/>
              </w:rPr>
              <w:t>GB6095-85</w:t>
            </w:r>
            <w:r>
              <w:rPr>
                <w:rFonts w:hint="eastAsia" w:ascii="宋体" w:hAnsi="宋体" w:eastAsia="宋体" w:cs="宋体"/>
                <w:i w:val="0"/>
                <w:iCs w:val="0"/>
                <w:color w:val="000000"/>
                <w:kern w:val="0"/>
                <w:sz w:val="20"/>
                <w:szCs w:val="20"/>
                <w:u w:val="none"/>
                <w:lang w:val="en-US" w:eastAsia="zh-CN" w:bidi="ar"/>
              </w:rPr>
              <w:t>已作废，应为GB6095-2021；</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、现场文明施工管理制度无针对性，请根据现场文明施工规范要求重新编制；3.安全生产管理机构负责人信息中填写的沈伦毕业时间远远大于出生年月（毕业时间1963-06-28，出生年月1994-02-22）。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97"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6</w:t>
            </w:r>
          </w:p>
        </w:tc>
        <w:tc>
          <w:tcPr>
            <w:tcW w:w="167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09020120220922007</w:t>
            </w:r>
          </w:p>
        </w:tc>
        <w:tc>
          <w:tcPr>
            <w:tcW w:w="2618"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黄石市富兴金属设备制造</w:t>
            </w:r>
          </w:p>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有限公司</w:t>
            </w:r>
          </w:p>
        </w:tc>
        <w:tc>
          <w:tcPr>
            <w:tcW w:w="3504"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建筑装修装饰工程专业承包贰级、钢结构工程专业承包叁级、建筑工程施工总承包叁级</w:t>
            </w:r>
          </w:p>
        </w:tc>
        <w:tc>
          <w:tcPr>
            <w:tcW w:w="54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、安全生产规章制度中危险性较大的分部分项工程专项方案编制不满足实施条件，请重新完善；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、机具设备清单中填写使用年限与实际不符；</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、年度安全资金投入计划中安全生产费用使用范围部分内容与企业资质不符；</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、演练完善方案内容与演练记录无关，应针对演练记录进行完善；</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、年度安全生产培训计划表中三级安全教育培训学时安排过少，不符合要求；</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、培训记录存在一天学时安排过长，不符合实际。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97"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7</w:t>
            </w:r>
          </w:p>
        </w:tc>
        <w:tc>
          <w:tcPr>
            <w:tcW w:w="1670"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09020120220922023</w:t>
            </w:r>
          </w:p>
        </w:tc>
        <w:tc>
          <w:tcPr>
            <w:tcW w:w="2618"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东柯建设发展有限公司</w:t>
            </w:r>
          </w:p>
        </w:tc>
        <w:tc>
          <w:tcPr>
            <w:tcW w:w="3504"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建筑装修装饰工程专业承包贰级、电子与智能化工程专业承包贰级、防水防腐保温工程专业承包贰级、消防设施工程专业承包贰级、地基基础工程专业承包叁级、建筑工程施工总承包叁级、模板脚手架专业承包不分等级、隧道工程专业承包叁级、施工劳务资质不分等级、桥梁工程专业承包叁级、环保工程专业承包叁级、古建筑工程专业承包叁级、钢结构工程专业承包叁级、城市及道路照明工程专业承包叁级、市政公用工程施工总承包叁级</w:t>
            </w:r>
          </w:p>
        </w:tc>
        <w:tc>
          <w:tcPr>
            <w:tcW w:w="5410" w:type="dxa"/>
            <w:vAlign w:val="center"/>
          </w:tcPr>
          <w:p>
            <w:pPr>
              <w:keepNext w:val="0"/>
              <w:keepLines w:val="0"/>
              <w:widowControl/>
              <w:suppressLineNumbers w:val="0"/>
              <w:ind w:firstLine="600" w:firstLineChars="3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同意建筑施工企业安全生产许可证延期</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right="0"/>
        <w:jc w:val="both"/>
        <w:rPr>
          <w:rFonts w:hint="eastAsia" w:ascii="仿宋_GB2312" w:hAnsi="仿宋_GB2312" w:eastAsia="仿宋_GB2312" w:cs="仿宋_GB2312"/>
          <w:sz w:val="28"/>
          <w:szCs w:val="28"/>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N2Y1YTFkYmYyZjNhYWM5Mzg2Mjk4MmFlOGMyMDcifQ=="/>
  </w:docVars>
  <w:rsids>
    <w:rsidRoot w:val="00000000"/>
    <w:rsid w:val="00192590"/>
    <w:rsid w:val="001A1B51"/>
    <w:rsid w:val="00490739"/>
    <w:rsid w:val="008930CC"/>
    <w:rsid w:val="00AB5098"/>
    <w:rsid w:val="013D30D6"/>
    <w:rsid w:val="016008B5"/>
    <w:rsid w:val="01886E1B"/>
    <w:rsid w:val="029872A9"/>
    <w:rsid w:val="02BD5FA8"/>
    <w:rsid w:val="02C6600F"/>
    <w:rsid w:val="032F7521"/>
    <w:rsid w:val="03DE0D9C"/>
    <w:rsid w:val="03E54EC2"/>
    <w:rsid w:val="03EE09A4"/>
    <w:rsid w:val="0474754E"/>
    <w:rsid w:val="04990A86"/>
    <w:rsid w:val="04F4297D"/>
    <w:rsid w:val="04F84517"/>
    <w:rsid w:val="05191821"/>
    <w:rsid w:val="069C2D03"/>
    <w:rsid w:val="07832BA1"/>
    <w:rsid w:val="079545C8"/>
    <w:rsid w:val="08A26035"/>
    <w:rsid w:val="08C66D04"/>
    <w:rsid w:val="0933678B"/>
    <w:rsid w:val="0AC21F06"/>
    <w:rsid w:val="0AC904D3"/>
    <w:rsid w:val="0B0544CC"/>
    <w:rsid w:val="0B6B190F"/>
    <w:rsid w:val="0BD01D3F"/>
    <w:rsid w:val="0BE56A13"/>
    <w:rsid w:val="0D2D48C3"/>
    <w:rsid w:val="0D386A2E"/>
    <w:rsid w:val="0DC307E0"/>
    <w:rsid w:val="0DCC135C"/>
    <w:rsid w:val="0E2C66DC"/>
    <w:rsid w:val="0E71227B"/>
    <w:rsid w:val="0E8C5D04"/>
    <w:rsid w:val="0EFD6492"/>
    <w:rsid w:val="10507CE0"/>
    <w:rsid w:val="110142A2"/>
    <w:rsid w:val="110765F0"/>
    <w:rsid w:val="11743056"/>
    <w:rsid w:val="11CE6E9B"/>
    <w:rsid w:val="12704453"/>
    <w:rsid w:val="12A0384E"/>
    <w:rsid w:val="12D12EF8"/>
    <w:rsid w:val="12ED7C22"/>
    <w:rsid w:val="136A1D89"/>
    <w:rsid w:val="14341A42"/>
    <w:rsid w:val="14A656BD"/>
    <w:rsid w:val="14A808F2"/>
    <w:rsid w:val="14AE3B11"/>
    <w:rsid w:val="150312B6"/>
    <w:rsid w:val="1539632D"/>
    <w:rsid w:val="15417113"/>
    <w:rsid w:val="15522B01"/>
    <w:rsid w:val="16015D96"/>
    <w:rsid w:val="160369B1"/>
    <w:rsid w:val="160A3C32"/>
    <w:rsid w:val="167E345D"/>
    <w:rsid w:val="16AC5E9D"/>
    <w:rsid w:val="17AC1CA0"/>
    <w:rsid w:val="187022BA"/>
    <w:rsid w:val="187814BD"/>
    <w:rsid w:val="1919075E"/>
    <w:rsid w:val="19722495"/>
    <w:rsid w:val="197C5965"/>
    <w:rsid w:val="197E5747"/>
    <w:rsid w:val="1A5F776E"/>
    <w:rsid w:val="1A6E7ED8"/>
    <w:rsid w:val="1AEC0F01"/>
    <w:rsid w:val="1B291DFC"/>
    <w:rsid w:val="1B5B20D4"/>
    <w:rsid w:val="1C001A71"/>
    <w:rsid w:val="1C6F50B8"/>
    <w:rsid w:val="1D096DDB"/>
    <w:rsid w:val="1D0D4D32"/>
    <w:rsid w:val="1D487FEF"/>
    <w:rsid w:val="1E232F09"/>
    <w:rsid w:val="1E2A5EAE"/>
    <w:rsid w:val="1E5B31EA"/>
    <w:rsid w:val="1EF91BCA"/>
    <w:rsid w:val="1F5537A3"/>
    <w:rsid w:val="1F902D78"/>
    <w:rsid w:val="20291D0A"/>
    <w:rsid w:val="205659F4"/>
    <w:rsid w:val="219527FC"/>
    <w:rsid w:val="219A53F7"/>
    <w:rsid w:val="21D24463"/>
    <w:rsid w:val="21D6079B"/>
    <w:rsid w:val="22E30D84"/>
    <w:rsid w:val="22E516A6"/>
    <w:rsid w:val="22EF5217"/>
    <w:rsid w:val="23020F43"/>
    <w:rsid w:val="236900D0"/>
    <w:rsid w:val="2453708E"/>
    <w:rsid w:val="24A75288"/>
    <w:rsid w:val="24E1098B"/>
    <w:rsid w:val="25205FFC"/>
    <w:rsid w:val="25264EC0"/>
    <w:rsid w:val="25667F4B"/>
    <w:rsid w:val="25810204"/>
    <w:rsid w:val="25BE5667"/>
    <w:rsid w:val="26B97F35"/>
    <w:rsid w:val="270440F5"/>
    <w:rsid w:val="27A6701F"/>
    <w:rsid w:val="28206D8C"/>
    <w:rsid w:val="28207292"/>
    <w:rsid w:val="288B0071"/>
    <w:rsid w:val="28C17DA9"/>
    <w:rsid w:val="28FD72DF"/>
    <w:rsid w:val="292F24EA"/>
    <w:rsid w:val="29EF286E"/>
    <w:rsid w:val="2A840A03"/>
    <w:rsid w:val="2B2F62CF"/>
    <w:rsid w:val="2B897ADD"/>
    <w:rsid w:val="2CCD0333"/>
    <w:rsid w:val="2CFD08CA"/>
    <w:rsid w:val="2D0A3299"/>
    <w:rsid w:val="2DF1097B"/>
    <w:rsid w:val="2E093440"/>
    <w:rsid w:val="2E5C152F"/>
    <w:rsid w:val="2E8946BE"/>
    <w:rsid w:val="2EC654CE"/>
    <w:rsid w:val="2F022C72"/>
    <w:rsid w:val="2F091050"/>
    <w:rsid w:val="2FA24A9E"/>
    <w:rsid w:val="2FB97626"/>
    <w:rsid w:val="302062A4"/>
    <w:rsid w:val="30BD75D2"/>
    <w:rsid w:val="311C1592"/>
    <w:rsid w:val="3168276F"/>
    <w:rsid w:val="316B00A5"/>
    <w:rsid w:val="31A313C0"/>
    <w:rsid w:val="324C6CD9"/>
    <w:rsid w:val="32AB35E1"/>
    <w:rsid w:val="33137249"/>
    <w:rsid w:val="3351063A"/>
    <w:rsid w:val="335E60EC"/>
    <w:rsid w:val="339D3B48"/>
    <w:rsid w:val="33D90CE0"/>
    <w:rsid w:val="34164079"/>
    <w:rsid w:val="34AA40BD"/>
    <w:rsid w:val="34AF6986"/>
    <w:rsid w:val="355A13CC"/>
    <w:rsid w:val="36847B65"/>
    <w:rsid w:val="36CC25A1"/>
    <w:rsid w:val="36CD16EB"/>
    <w:rsid w:val="37163923"/>
    <w:rsid w:val="379D5567"/>
    <w:rsid w:val="38C71779"/>
    <w:rsid w:val="39F93A14"/>
    <w:rsid w:val="3A0B157D"/>
    <w:rsid w:val="3A5D253F"/>
    <w:rsid w:val="3A721E33"/>
    <w:rsid w:val="3B12036F"/>
    <w:rsid w:val="3B39161F"/>
    <w:rsid w:val="3C272275"/>
    <w:rsid w:val="3C5F0AEA"/>
    <w:rsid w:val="3CAF35C2"/>
    <w:rsid w:val="3CEE466F"/>
    <w:rsid w:val="3D054EBA"/>
    <w:rsid w:val="3D833D22"/>
    <w:rsid w:val="3E910B47"/>
    <w:rsid w:val="3EEF7B86"/>
    <w:rsid w:val="3F183AFE"/>
    <w:rsid w:val="3F3352D6"/>
    <w:rsid w:val="3FE95D63"/>
    <w:rsid w:val="3FE97205"/>
    <w:rsid w:val="407A1AEB"/>
    <w:rsid w:val="407D2537"/>
    <w:rsid w:val="4183490A"/>
    <w:rsid w:val="4231614C"/>
    <w:rsid w:val="42B11D26"/>
    <w:rsid w:val="431D050F"/>
    <w:rsid w:val="43584321"/>
    <w:rsid w:val="438762E9"/>
    <w:rsid w:val="43BF3B63"/>
    <w:rsid w:val="43E03075"/>
    <w:rsid w:val="440B694E"/>
    <w:rsid w:val="441F796C"/>
    <w:rsid w:val="446D4472"/>
    <w:rsid w:val="448A7E38"/>
    <w:rsid w:val="45907B95"/>
    <w:rsid w:val="461A5919"/>
    <w:rsid w:val="468F0741"/>
    <w:rsid w:val="46D41CA2"/>
    <w:rsid w:val="47AE0832"/>
    <w:rsid w:val="47B949D9"/>
    <w:rsid w:val="484C46AB"/>
    <w:rsid w:val="48EE4443"/>
    <w:rsid w:val="48FE0519"/>
    <w:rsid w:val="49470CE7"/>
    <w:rsid w:val="49582BFD"/>
    <w:rsid w:val="49F816D1"/>
    <w:rsid w:val="4B765434"/>
    <w:rsid w:val="4C041EE3"/>
    <w:rsid w:val="4C0D3F3B"/>
    <w:rsid w:val="4D397475"/>
    <w:rsid w:val="4D4B7858"/>
    <w:rsid w:val="4DB055EF"/>
    <w:rsid w:val="4DD00579"/>
    <w:rsid w:val="4E872D3B"/>
    <w:rsid w:val="4E903A27"/>
    <w:rsid w:val="4F242831"/>
    <w:rsid w:val="4F4C439E"/>
    <w:rsid w:val="4F814728"/>
    <w:rsid w:val="506B5F18"/>
    <w:rsid w:val="50D348A9"/>
    <w:rsid w:val="511E56A8"/>
    <w:rsid w:val="512C6485"/>
    <w:rsid w:val="51760358"/>
    <w:rsid w:val="5283608D"/>
    <w:rsid w:val="53D533B3"/>
    <w:rsid w:val="540D682F"/>
    <w:rsid w:val="5487698E"/>
    <w:rsid w:val="549D2778"/>
    <w:rsid w:val="55683750"/>
    <w:rsid w:val="55A77472"/>
    <w:rsid w:val="56125F26"/>
    <w:rsid w:val="564F538C"/>
    <w:rsid w:val="56722712"/>
    <w:rsid w:val="573A3B18"/>
    <w:rsid w:val="574E063C"/>
    <w:rsid w:val="577D7737"/>
    <w:rsid w:val="57966E07"/>
    <w:rsid w:val="57C03645"/>
    <w:rsid w:val="582510F9"/>
    <w:rsid w:val="59CD5D18"/>
    <w:rsid w:val="5ADF11F1"/>
    <w:rsid w:val="5B723BA0"/>
    <w:rsid w:val="5B814E97"/>
    <w:rsid w:val="5BAD16A1"/>
    <w:rsid w:val="5BE75B3B"/>
    <w:rsid w:val="5BF7289E"/>
    <w:rsid w:val="5C027396"/>
    <w:rsid w:val="5C1F5945"/>
    <w:rsid w:val="5C5217A8"/>
    <w:rsid w:val="5CBB2EAF"/>
    <w:rsid w:val="5D3C3F8E"/>
    <w:rsid w:val="5DF15500"/>
    <w:rsid w:val="5E4C5D8C"/>
    <w:rsid w:val="5EA467CD"/>
    <w:rsid w:val="5EED51C6"/>
    <w:rsid w:val="5F06404B"/>
    <w:rsid w:val="5F475FF1"/>
    <w:rsid w:val="5F7A3974"/>
    <w:rsid w:val="5FFB7AEE"/>
    <w:rsid w:val="60154837"/>
    <w:rsid w:val="60220C9E"/>
    <w:rsid w:val="604705F4"/>
    <w:rsid w:val="60DE1A82"/>
    <w:rsid w:val="610852F2"/>
    <w:rsid w:val="612720A2"/>
    <w:rsid w:val="61564842"/>
    <w:rsid w:val="61801A81"/>
    <w:rsid w:val="61AE0FD6"/>
    <w:rsid w:val="6274719E"/>
    <w:rsid w:val="63107B62"/>
    <w:rsid w:val="63B77C2E"/>
    <w:rsid w:val="63E35BFE"/>
    <w:rsid w:val="661A5877"/>
    <w:rsid w:val="66C65A16"/>
    <w:rsid w:val="66E3710C"/>
    <w:rsid w:val="66FA2662"/>
    <w:rsid w:val="67AA5E65"/>
    <w:rsid w:val="68884D92"/>
    <w:rsid w:val="688E49E3"/>
    <w:rsid w:val="68FB6858"/>
    <w:rsid w:val="690956F9"/>
    <w:rsid w:val="693F1226"/>
    <w:rsid w:val="6A2D33BE"/>
    <w:rsid w:val="6A522C33"/>
    <w:rsid w:val="6ABC0227"/>
    <w:rsid w:val="6B113499"/>
    <w:rsid w:val="6B975CD5"/>
    <w:rsid w:val="6BAD726F"/>
    <w:rsid w:val="6BC51A6D"/>
    <w:rsid w:val="6C207A65"/>
    <w:rsid w:val="6C2B2513"/>
    <w:rsid w:val="6C441288"/>
    <w:rsid w:val="6C551DF1"/>
    <w:rsid w:val="6C6C6E5E"/>
    <w:rsid w:val="6CF84F76"/>
    <w:rsid w:val="6D0C2AAD"/>
    <w:rsid w:val="6D102261"/>
    <w:rsid w:val="6D111149"/>
    <w:rsid w:val="6D427FBE"/>
    <w:rsid w:val="6E7C15F0"/>
    <w:rsid w:val="6EAA5A8C"/>
    <w:rsid w:val="6ED11FBD"/>
    <w:rsid w:val="6F7C6809"/>
    <w:rsid w:val="6FA451CA"/>
    <w:rsid w:val="6FCC02A2"/>
    <w:rsid w:val="70130F5B"/>
    <w:rsid w:val="706850C8"/>
    <w:rsid w:val="70FA7230"/>
    <w:rsid w:val="712C3210"/>
    <w:rsid w:val="72955ED8"/>
    <w:rsid w:val="72AF4B76"/>
    <w:rsid w:val="734431C5"/>
    <w:rsid w:val="73736981"/>
    <w:rsid w:val="738C095D"/>
    <w:rsid w:val="73C827EA"/>
    <w:rsid w:val="73E319F3"/>
    <w:rsid w:val="7484480E"/>
    <w:rsid w:val="74922C44"/>
    <w:rsid w:val="7509077F"/>
    <w:rsid w:val="750C2CDE"/>
    <w:rsid w:val="75D40ACD"/>
    <w:rsid w:val="764C244F"/>
    <w:rsid w:val="76630769"/>
    <w:rsid w:val="76C32381"/>
    <w:rsid w:val="772C162A"/>
    <w:rsid w:val="775F6B66"/>
    <w:rsid w:val="77AFDDDB"/>
    <w:rsid w:val="77B71E7E"/>
    <w:rsid w:val="78B57C18"/>
    <w:rsid w:val="78D03511"/>
    <w:rsid w:val="7A0225DC"/>
    <w:rsid w:val="7A33250A"/>
    <w:rsid w:val="7A5A07C4"/>
    <w:rsid w:val="7AE024AD"/>
    <w:rsid w:val="7BC54E6E"/>
    <w:rsid w:val="7BCB7B7A"/>
    <w:rsid w:val="7BEA731C"/>
    <w:rsid w:val="7CF564BC"/>
    <w:rsid w:val="7D2F5AB7"/>
    <w:rsid w:val="7D9B6C87"/>
    <w:rsid w:val="7DB9205F"/>
    <w:rsid w:val="7ED05EB0"/>
    <w:rsid w:val="7F56516E"/>
    <w:rsid w:val="7FAF1979"/>
    <w:rsid w:val="7FC6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0000FF"/>
      <w:u w:val="single"/>
    </w:rPr>
  </w:style>
  <w:style w:type="character" w:customStyle="1" w:styleId="13">
    <w:name w:val="font11"/>
    <w:basedOn w:val="8"/>
    <w:qFormat/>
    <w:uiPriority w:val="0"/>
    <w:rPr>
      <w:rFonts w:hint="default" w:ascii="华文宋体" w:hAnsi="华文宋体" w:eastAsia="华文宋体" w:cs="华文宋体"/>
      <w:color w:val="000000"/>
      <w:sz w:val="21"/>
      <w:szCs w:val="21"/>
      <w:u w:val="none"/>
    </w:rPr>
  </w:style>
  <w:style w:type="character" w:customStyle="1" w:styleId="14">
    <w:name w:val="font01"/>
    <w:basedOn w:val="8"/>
    <w:qFormat/>
    <w:uiPriority w:val="0"/>
    <w:rPr>
      <w:rFonts w:hint="default" w:ascii="华文宋体" w:hAnsi="华文宋体" w:eastAsia="华文宋体" w:cs="华文宋体"/>
      <w:b/>
      <w:color w:val="000000"/>
      <w:sz w:val="21"/>
      <w:szCs w:val="21"/>
      <w:u w:val="none"/>
    </w:rPr>
  </w:style>
  <w:style w:type="character" w:customStyle="1" w:styleId="15">
    <w:name w:val="font21"/>
    <w:basedOn w:val="8"/>
    <w:qFormat/>
    <w:uiPriority w:val="0"/>
    <w:rPr>
      <w:rFonts w:ascii="Courier New" w:hAnsi="Courier New" w:cs="Courier New"/>
      <w:color w:val="000000"/>
      <w:sz w:val="20"/>
      <w:szCs w:val="20"/>
      <w:u w:val="none"/>
    </w:rPr>
  </w:style>
  <w:style w:type="character" w:customStyle="1" w:styleId="16">
    <w:name w:val="font41"/>
    <w:basedOn w:val="8"/>
    <w:qFormat/>
    <w:uiPriority w:val="0"/>
    <w:rPr>
      <w:rFonts w:ascii="Courier New" w:hAnsi="Courier New" w:cs="Courier New"/>
      <w:color w:val="000000"/>
      <w:sz w:val="20"/>
      <w:szCs w:val="20"/>
      <w:u w:val="none"/>
    </w:rPr>
  </w:style>
  <w:style w:type="character" w:customStyle="1" w:styleId="17">
    <w:name w:val="font31"/>
    <w:basedOn w:val="8"/>
    <w:qFormat/>
    <w:uiPriority w:val="0"/>
    <w:rPr>
      <w:rFonts w:hint="eastAsia" w:ascii="宋体" w:hAnsi="宋体" w:eastAsia="宋体" w:cs="宋体"/>
      <w:color w:val="000000"/>
      <w:sz w:val="20"/>
      <w:szCs w:val="20"/>
      <w:u w:val="none"/>
    </w:rPr>
  </w:style>
  <w:style w:type="character" w:customStyle="1" w:styleId="18">
    <w:name w:val="font51"/>
    <w:basedOn w:val="8"/>
    <w:qFormat/>
    <w:uiPriority w:val="0"/>
    <w:rPr>
      <w:rFonts w:ascii="Courier New" w:hAnsi="Courier New" w:cs="Courier New"/>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10973</Words>
  <Characters>12057</Characters>
  <Lines>0</Lines>
  <Paragraphs>0</Paragraphs>
  <TotalTime>1</TotalTime>
  <ScaleCrop>false</ScaleCrop>
  <LinksUpToDate>false</LinksUpToDate>
  <CharactersWithSpaces>12195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2021-04-14T17:03:00Z</dcterms:created>
  <dc:creator>NING MEI</dc:creator>
  <cp:lastModifiedBy>系统管理员</cp:lastModifiedBy>
  <dcterms:modified xsi:type="dcterms:W3CDTF">2022-09-28T16:33:46Z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0CB949289ED74042A1B61A10317D8B36</vt:lpwstr>
  </property>
</Properties>
</file>